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01BEE" w:rsidRPr="00B01BEE" w:rsidTr="00B01BEE">
        <w:tc>
          <w:tcPr>
            <w:tcW w:w="4785" w:type="dxa"/>
          </w:tcPr>
          <w:p w:rsidR="00B01BEE" w:rsidRDefault="0069555A" w:rsidP="00E80D0C">
            <w:pPr>
              <w:jc w:val="center"/>
              <w:rPr>
                <w:b/>
                <w:bCs/>
              </w:rPr>
            </w:pPr>
            <w:r>
              <w:rPr>
                <w:b/>
                <w:bCs/>
              </w:rPr>
              <w:t>ПРИНЯТО</w:t>
            </w:r>
          </w:p>
          <w:p w:rsidR="00B01BEE" w:rsidRPr="00B01BEE" w:rsidRDefault="0069555A" w:rsidP="00E80D0C">
            <w:pPr>
              <w:jc w:val="center"/>
              <w:rPr>
                <w:b/>
                <w:bCs/>
              </w:rPr>
            </w:pPr>
            <w:r>
              <w:rPr>
                <w:b/>
                <w:bCs/>
              </w:rPr>
              <w:t>Общим собранием работников</w:t>
            </w:r>
          </w:p>
          <w:p w:rsidR="0069555A" w:rsidRDefault="0069555A" w:rsidP="00B01BEE">
            <w:pPr>
              <w:jc w:val="center"/>
              <w:rPr>
                <w:b/>
                <w:bCs/>
              </w:rPr>
            </w:pPr>
          </w:p>
          <w:p w:rsidR="0069555A" w:rsidRDefault="0069555A" w:rsidP="00B01BEE">
            <w:pPr>
              <w:jc w:val="center"/>
              <w:rPr>
                <w:b/>
                <w:bCs/>
              </w:rPr>
            </w:pPr>
            <w:r>
              <w:rPr>
                <w:b/>
                <w:bCs/>
              </w:rPr>
              <w:t>Протокол № __</w:t>
            </w:r>
          </w:p>
          <w:p w:rsidR="0069555A" w:rsidRDefault="0069555A" w:rsidP="00B01BEE">
            <w:pPr>
              <w:jc w:val="center"/>
              <w:rPr>
                <w:b/>
                <w:bCs/>
              </w:rPr>
            </w:pPr>
          </w:p>
          <w:p w:rsidR="00B01BEE" w:rsidRPr="00B01BEE" w:rsidRDefault="005044D9" w:rsidP="00B01BEE">
            <w:pPr>
              <w:jc w:val="center"/>
              <w:rPr>
                <w:b/>
                <w:bCs/>
              </w:rPr>
            </w:pPr>
            <w:r>
              <w:rPr>
                <w:b/>
                <w:bCs/>
              </w:rPr>
              <w:t>«__» ______ 2022</w:t>
            </w:r>
            <w:r w:rsidR="00B01BEE" w:rsidRPr="00B01BEE">
              <w:rPr>
                <w:b/>
                <w:bCs/>
              </w:rPr>
              <w:t>г.</w:t>
            </w:r>
          </w:p>
          <w:p w:rsidR="00B01BEE" w:rsidRPr="00B01BEE" w:rsidRDefault="00B01BEE" w:rsidP="00E80D0C">
            <w:pPr>
              <w:jc w:val="center"/>
              <w:rPr>
                <w:b/>
                <w:bCs/>
              </w:rPr>
            </w:pPr>
          </w:p>
          <w:p w:rsidR="00B01BEE" w:rsidRPr="00B01BEE" w:rsidRDefault="00B01BEE" w:rsidP="00E80D0C">
            <w:pPr>
              <w:jc w:val="center"/>
              <w:rPr>
                <w:b/>
                <w:bCs/>
              </w:rPr>
            </w:pPr>
          </w:p>
          <w:p w:rsidR="00B01BEE" w:rsidRPr="00B01BEE" w:rsidRDefault="00B01BEE" w:rsidP="00E80D0C">
            <w:pPr>
              <w:jc w:val="center"/>
              <w:rPr>
                <w:b/>
                <w:bCs/>
              </w:rPr>
            </w:pPr>
          </w:p>
        </w:tc>
        <w:tc>
          <w:tcPr>
            <w:tcW w:w="4786" w:type="dxa"/>
          </w:tcPr>
          <w:p w:rsidR="00B01BEE" w:rsidRPr="00B01BEE" w:rsidRDefault="00B01BEE" w:rsidP="00E80D0C">
            <w:pPr>
              <w:jc w:val="center"/>
              <w:rPr>
                <w:b/>
                <w:bCs/>
              </w:rPr>
            </w:pPr>
            <w:r w:rsidRPr="00B01BEE">
              <w:rPr>
                <w:b/>
                <w:bCs/>
              </w:rPr>
              <w:t>УТВЕРЖДАЮ</w:t>
            </w:r>
          </w:p>
          <w:p w:rsidR="00B01BEE" w:rsidRDefault="00B01BEE" w:rsidP="00E80D0C">
            <w:pPr>
              <w:jc w:val="center"/>
              <w:rPr>
                <w:b/>
                <w:bCs/>
              </w:rPr>
            </w:pPr>
            <w:r w:rsidRPr="00B01BEE">
              <w:rPr>
                <w:b/>
                <w:bCs/>
              </w:rPr>
              <w:t xml:space="preserve">Заведующий Детским садом № 261 </w:t>
            </w:r>
          </w:p>
          <w:p w:rsidR="00B01BEE" w:rsidRPr="00B01BEE" w:rsidRDefault="00B01BEE" w:rsidP="00E80D0C">
            <w:pPr>
              <w:jc w:val="center"/>
              <w:rPr>
                <w:b/>
                <w:bCs/>
              </w:rPr>
            </w:pPr>
            <w:r w:rsidRPr="00B01BEE">
              <w:rPr>
                <w:b/>
                <w:bCs/>
              </w:rPr>
              <w:t>ОАО «РЖД»</w:t>
            </w:r>
          </w:p>
          <w:p w:rsidR="00B01BEE" w:rsidRPr="00B01BEE" w:rsidRDefault="00AB4B22" w:rsidP="00E80D0C">
            <w:pPr>
              <w:jc w:val="center"/>
              <w:rPr>
                <w:b/>
                <w:bCs/>
              </w:rPr>
            </w:pPr>
            <w:r>
              <w:rPr>
                <w:b/>
                <w:bCs/>
              </w:rPr>
              <w:t>«__» ______ 202</w:t>
            </w:r>
            <w:r w:rsidR="005044D9">
              <w:rPr>
                <w:b/>
                <w:bCs/>
              </w:rPr>
              <w:t>2</w:t>
            </w:r>
            <w:r w:rsidR="00B01BEE" w:rsidRPr="00B01BEE">
              <w:rPr>
                <w:b/>
                <w:bCs/>
              </w:rPr>
              <w:t xml:space="preserve"> г.</w:t>
            </w:r>
          </w:p>
          <w:p w:rsidR="00B01BEE" w:rsidRPr="00B01BEE" w:rsidRDefault="00B01BEE" w:rsidP="00E80D0C">
            <w:pPr>
              <w:jc w:val="center"/>
              <w:rPr>
                <w:b/>
                <w:bCs/>
              </w:rPr>
            </w:pPr>
          </w:p>
          <w:p w:rsidR="00B01BEE" w:rsidRPr="00B01BEE" w:rsidRDefault="00B01BEE" w:rsidP="00E80D0C">
            <w:pPr>
              <w:jc w:val="center"/>
              <w:rPr>
                <w:b/>
                <w:bCs/>
              </w:rPr>
            </w:pPr>
            <w:r w:rsidRPr="00B01BEE">
              <w:rPr>
                <w:b/>
                <w:bCs/>
              </w:rPr>
              <w:t>______________ В. В. Лескова</w:t>
            </w:r>
          </w:p>
        </w:tc>
      </w:tr>
    </w:tbl>
    <w:p w:rsidR="00ED7B97" w:rsidRPr="00F821F4" w:rsidRDefault="00B31EEE" w:rsidP="00E80D0C">
      <w:pPr>
        <w:jc w:val="center"/>
        <w:rPr>
          <w:b/>
          <w:bCs/>
        </w:rPr>
      </w:pPr>
      <w:r w:rsidRPr="00F821F4">
        <w:rPr>
          <w:b/>
          <w:bCs/>
        </w:rPr>
        <w:t xml:space="preserve">ПОРЯДОКСООБЩЕНИЯ РАБОТНИКАМИ </w:t>
      </w:r>
    </w:p>
    <w:p w:rsidR="00ED7B97" w:rsidRPr="00F821F4" w:rsidRDefault="00B01BEE" w:rsidP="00E80D0C">
      <w:pPr>
        <w:jc w:val="center"/>
        <w:rPr>
          <w:b/>
          <w:bCs/>
        </w:rPr>
      </w:pPr>
      <w:r w:rsidRPr="00F821F4">
        <w:rPr>
          <w:b/>
          <w:bCs/>
        </w:rPr>
        <w:t xml:space="preserve">ДЕТСКОГО САДА № 261 </w:t>
      </w:r>
      <w:r w:rsidR="00B31EEE" w:rsidRPr="00F821F4">
        <w:rPr>
          <w:b/>
          <w:bCs/>
        </w:rPr>
        <w:t xml:space="preserve">ОАО "РЖД" </w:t>
      </w:r>
    </w:p>
    <w:p w:rsidR="00B31EEE" w:rsidRPr="00F821F4" w:rsidRDefault="00B31EEE" w:rsidP="00E80D0C">
      <w:pPr>
        <w:jc w:val="center"/>
        <w:rPr>
          <w:b/>
          <w:bCs/>
        </w:rPr>
      </w:pPr>
      <w:r w:rsidRPr="00F821F4">
        <w:rPr>
          <w:b/>
          <w:bCs/>
        </w:rPr>
        <w:t>О ПОЛУЧЕНИИ ПОДАРКА, СДАЧИИ ОЦЕНКИ ПОДАРКА, РЕАЛИЗАЦИИ (ВЫКУПА) И ЗАЧИСЛЕНИЯСРЕДСТВ, ВЫРУЧЕННЫХ ОТ ЕГО РЕАЛИЗАЦИИ</w:t>
      </w:r>
    </w:p>
    <w:p w:rsidR="00B31EEE" w:rsidRPr="00F821F4" w:rsidRDefault="00B31EEE" w:rsidP="00E80D0C">
      <w:pPr>
        <w:jc w:val="both"/>
      </w:pPr>
      <w:r w:rsidRPr="00F821F4">
        <w:t> </w:t>
      </w:r>
    </w:p>
    <w:p w:rsidR="00B31EEE" w:rsidRPr="00F821F4" w:rsidRDefault="00B31EEE" w:rsidP="00E80D0C">
      <w:pPr>
        <w:ind w:firstLine="547"/>
        <w:jc w:val="both"/>
      </w:pPr>
      <w:r w:rsidRPr="00F821F4">
        <w:t xml:space="preserve">1. Настоящий Порядок регламентирует сообщение работниками </w:t>
      </w:r>
      <w:r w:rsidR="00516A6C" w:rsidRPr="00F821F4">
        <w:t xml:space="preserve">Детского сада № 261 ОАО «РЖД» </w:t>
      </w:r>
      <w:r w:rsidRPr="00F821F4">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сдачу и оценку подарка, реализацию (выкуп) и зачисление средств, вырученных от его реализации.</w:t>
      </w:r>
    </w:p>
    <w:p w:rsidR="00B31EEE" w:rsidRPr="00F821F4" w:rsidRDefault="00B31EEE" w:rsidP="00E80D0C">
      <w:pPr>
        <w:ind w:firstLine="547"/>
        <w:jc w:val="both"/>
      </w:pPr>
      <w:r w:rsidRPr="00F821F4">
        <w:t xml:space="preserve">Настоящий Порядок не распространяется на поощрения (награды), полученные работниками </w:t>
      </w:r>
      <w:r w:rsidR="00516A6C" w:rsidRPr="00F821F4">
        <w:t xml:space="preserve">Детского сада № 261 </w:t>
      </w:r>
      <w:r w:rsidRPr="00F821F4">
        <w:t>ОАО "РЖД" от ОАО "РЖД".</w:t>
      </w:r>
    </w:p>
    <w:p w:rsidR="00FB1A85" w:rsidRPr="00C14531" w:rsidRDefault="00B31EEE" w:rsidP="00777512">
      <w:pPr>
        <w:ind w:firstLine="544"/>
        <w:jc w:val="both"/>
      </w:pPr>
      <w:r w:rsidRPr="00C14531">
        <w:t xml:space="preserve">2. В настоящем Порядке используются </w:t>
      </w:r>
      <w:r w:rsidR="00FB1A85" w:rsidRPr="00C14531">
        <w:t>следующие понятия:</w:t>
      </w:r>
    </w:p>
    <w:p w:rsidR="00C14531" w:rsidRPr="00C14531" w:rsidRDefault="00C14531" w:rsidP="00C14531">
      <w:pPr>
        <w:pStyle w:val="a6"/>
        <w:numPr>
          <w:ilvl w:val="0"/>
          <w:numId w:val="1"/>
        </w:numPr>
        <w:spacing w:after="0" w:line="240" w:lineRule="auto"/>
        <w:ind w:left="284" w:hanging="357"/>
        <w:jc w:val="both"/>
        <w:rPr>
          <w:rFonts w:ascii="Times New Roman" w:hAnsi="Times New Roman"/>
          <w:sz w:val="24"/>
          <w:szCs w:val="24"/>
        </w:rPr>
      </w:pPr>
      <w:r w:rsidRPr="00C14531">
        <w:rPr>
          <w:rFonts w:ascii="Times New Roman" w:hAnsi="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14531" w:rsidRPr="00C14531" w:rsidRDefault="00C14531" w:rsidP="00C14531">
      <w:pPr>
        <w:pStyle w:val="a6"/>
        <w:numPr>
          <w:ilvl w:val="0"/>
          <w:numId w:val="1"/>
        </w:numPr>
        <w:spacing w:after="0" w:line="240" w:lineRule="auto"/>
        <w:ind w:left="284" w:hanging="357"/>
        <w:jc w:val="both"/>
        <w:rPr>
          <w:rFonts w:ascii="Times New Roman" w:hAnsi="Times New Roman"/>
          <w:sz w:val="24"/>
          <w:szCs w:val="24"/>
        </w:rPr>
      </w:pPr>
      <w:r w:rsidRPr="00C14531">
        <w:rPr>
          <w:rFonts w:ascii="Times New Roman" w:hAnsi="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B1A85" w:rsidRPr="00F821F4" w:rsidRDefault="00FB1A85" w:rsidP="00E80D0C">
      <w:pPr>
        <w:ind w:firstLine="547"/>
        <w:jc w:val="both"/>
        <w:rPr>
          <w:rFonts w:eastAsia="Times New Roman"/>
        </w:rPr>
      </w:pPr>
      <w:r w:rsidRPr="00F821F4">
        <w:rPr>
          <w:rFonts w:eastAsia="Times New Roman"/>
        </w:rPr>
        <w:t xml:space="preserve">3. Работникам </w:t>
      </w:r>
      <w:r w:rsidR="00B01BEE" w:rsidRPr="00F821F4">
        <w:rPr>
          <w:rFonts w:eastAsia="Times New Roman"/>
        </w:rPr>
        <w:t xml:space="preserve">Детского сада № 261 </w:t>
      </w:r>
      <w:r w:rsidRPr="00F821F4">
        <w:rPr>
          <w:rFonts w:eastAsia="Times New Roman"/>
        </w:rPr>
        <w:t>ОАО "РЖД" запрещается получать подарки от физических и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так как это создает условия для конфликта интересов, ставя под сомнение объективность принимаемых ими решений, а также влечет ответственность в соответствии с законодательством Российской Федерации и нормативными документами ОАО "РЖД".</w:t>
      </w:r>
    </w:p>
    <w:p w:rsidR="00FB1A85" w:rsidRPr="00F821F4" w:rsidRDefault="00FB1A85" w:rsidP="00E80D0C">
      <w:pPr>
        <w:ind w:firstLine="547"/>
        <w:jc w:val="both"/>
        <w:rPr>
          <w:rFonts w:eastAsia="Times New Roman"/>
        </w:rPr>
      </w:pPr>
      <w:r w:rsidRPr="00F821F4">
        <w:rPr>
          <w:rFonts w:eastAsia="Times New Roman"/>
        </w:rPr>
        <w:t xml:space="preserve">4. Работники </w:t>
      </w:r>
      <w:r w:rsidR="003C0B66" w:rsidRPr="00F821F4">
        <w:rPr>
          <w:rFonts w:eastAsia="Times New Roman"/>
        </w:rPr>
        <w:t xml:space="preserve">Детского сада № 261 </w:t>
      </w:r>
      <w:r w:rsidRPr="00F821F4">
        <w:rPr>
          <w:rFonts w:eastAsia="Times New Roman"/>
        </w:rPr>
        <w:t xml:space="preserve">ОАО "РЖД" в соответствии с настоящим Порядком обязаны уведомлять </w:t>
      </w:r>
      <w:r w:rsidR="00F05D38">
        <w:t>ответственное лицо за организацию работы по противодействию коррупции</w:t>
      </w:r>
      <w:r w:rsidRPr="00F821F4">
        <w:rPr>
          <w:rFonts w:eastAsia="Times New Roman"/>
        </w:rPr>
        <w:t xml:space="preserve">, обо всех случаях получения подарка в связи с протокольными мероприятиями, </w:t>
      </w:r>
      <w:r w:rsidRPr="00F821F4">
        <w:rPr>
          <w:rFonts w:eastAsia="Times New Roman"/>
        </w:rPr>
        <w:lastRenderedPageBreak/>
        <w:t>служебными командировками и другими официальными мероприятиями, участие в которых связано с исполнением ими должностных обязанностей.</w:t>
      </w:r>
    </w:p>
    <w:p w:rsidR="00FB1A85" w:rsidRPr="00F821F4" w:rsidRDefault="00FB1A85" w:rsidP="00E80D0C">
      <w:pPr>
        <w:ind w:firstLine="547"/>
        <w:jc w:val="both"/>
        <w:rPr>
          <w:rFonts w:eastAsia="Times New Roman"/>
        </w:rPr>
      </w:pPr>
      <w:r w:rsidRPr="00F821F4">
        <w:rPr>
          <w:rFonts w:eastAsia="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по форме согласно приложению N 1, предста</w:t>
      </w:r>
      <w:r w:rsidR="00F05D38">
        <w:rPr>
          <w:rFonts w:eastAsia="Times New Roman"/>
        </w:rPr>
        <w:t xml:space="preserve">вляется </w:t>
      </w:r>
      <w:r w:rsidR="00F05D38">
        <w:t>ответственному лицу за организацию работы по противодействию коррупции</w:t>
      </w:r>
      <w:r w:rsidRPr="00F821F4">
        <w:rPr>
          <w:rFonts w:eastAsia="Times New Roman"/>
        </w:rPr>
        <w:t xml:space="preserve">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77512" w:rsidRPr="00777512" w:rsidRDefault="00777512" w:rsidP="00777512">
      <w:pPr>
        <w:pStyle w:val="a8"/>
        <w:shd w:val="clear" w:color="auto" w:fill="FFFFFF"/>
        <w:spacing w:before="0" w:beforeAutospacing="0" w:after="0" w:afterAutospacing="0"/>
        <w:ind w:firstLine="675"/>
        <w:jc w:val="both"/>
      </w:pPr>
      <w:r w:rsidRPr="00777512">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77512" w:rsidRPr="00777512" w:rsidRDefault="00777512" w:rsidP="00777512">
      <w:pPr>
        <w:pStyle w:val="a8"/>
        <w:shd w:val="clear" w:color="auto" w:fill="FFFFFF"/>
        <w:spacing w:before="0" w:beforeAutospacing="0" w:after="0" w:afterAutospacing="0"/>
        <w:ind w:firstLine="675"/>
        <w:jc w:val="both"/>
      </w:pPr>
      <w:r w:rsidRPr="00777512">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77512" w:rsidRPr="00777512" w:rsidRDefault="00FB1A85" w:rsidP="009B16B5">
      <w:pPr>
        <w:ind w:firstLine="547"/>
        <w:jc w:val="both"/>
      </w:pPr>
      <w:r w:rsidRPr="00F821F4">
        <w:rPr>
          <w:rFonts w:eastAsia="Times New Roman"/>
        </w:rPr>
        <w:t xml:space="preserve">6. </w:t>
      </w:r>
      <w:r w:rsidR="00777512" w:rsidRPr="00777512">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w:t>
      </w:r>
      <w:r w:rsidR="009B16B5">
        <w:t xml:space="preserve"> Детского сада №261 ОАО «РЖД»</w:t>
      </w:r>
      <w:r w:rsidR="00777512" w:rsidRPr="00777512">
        <w:t>, образованн</w:t>
      </w:r>
      <w:r w:rsidR="009B16B5">
        <w:t>ую</w:t>
      </w:r>
      <w:r w:rsidR="00777512" w:rsidRPr="00777512">
        <w:t xml:space="preserve"> в соответствии с законодательством о бухгалтерском учете (далее - </w:t>
      </w:r>
      <w:r w:rsidR="009B16B5">
        <w:t>комиссия</w:t>
      </w:r>
      <w:r w:rsidR="00777512" w:rsidRPr="00777512">
        <w:t>).</w:t>
      </w:r>
    </w:p>
    <w:p w:rsidR="00FB1A85" w:rsidRPr="00F821F4" w:rsidRDefault="00FB1A85" w:rsidP="00E80D0C">
      <w:pPr>
        <w:ind w:firstLine="547"/>
        <w:jc w:val="both"/>
        <w:rPr>
          <w:rFonts w:eastAsia="Times New Roman"/>
        </w:rPr>
      </w:pPr>
      <w:bookmarkStart w:id="0" w:name="_GoBack"/>
      <w:bookmarkEnd w:id="0"/>
      <w:r w:rsidRPr="00F821F4">
        <w:rPr>
          <w:rFonts w:eastAsia="Times New Roman"/>
        </w:rPr>
        <w:t xml:space="preserve">7. Подарок, стоимость которого подтверждается документами и превышает 3 тыс. рублей либо стоимость которого получившему его работникунеизвестна, не позднее 5 рабочих дней со дня регистрации уведомления в журнале регистрации, составленном по форме согласно приложению N 2, сдается работником </w:t>
      </w:r>
      <w:r w:rsidR="006D4882" w:rsidRPr="00F821F4">
        <w:rPr>
          <w:rFonts w:eastAsia="Times New Roman"/>
        </w:rPr>
        <w:t>в административно-хозяйственную комиссию</w:t>
      </w:r>
      <w:r w:rsidRPr="00F821F4">
        <w:rPr>
          <w:rFonts w:eastAsia="Times New Roman"/>
        </w:rPr>
        <w:t>,котор</w:t>
      </w:r>
      <w:r w:rsidR="006D4882" w:rsidRPr="00F821F4">
        <w:rPr>
          <w:rFonts w:eastAsia="Times New Roman"/>
        </w:rPr>
        <w:t>ая</w:t>
      </w:r>
      <w:r w:rsidRPr="00F821F4">
        <w:rPr>
          <w:rFonts w:eastAsia="Times New Roman"/>
        </w:rPr>
        <w:t xml:space="preserve"> принимает его на хранение по акту приема-передачи, составленному по форме согласно приложению N 3.</w:t>
      </w:r>
    </w:p>
    <w:p w:rsidR="00FB1A85" w:rsidRPr="00F821F4" w:rsidRDefault="00FB1A85" w:rsidP="00E80D0C">
      <w:pPr>
        <w:ind w:firstLine="547"/>
        <w:jc w:val="both"/>
        <w:rPr>
          <w:rFonts w:eastAsia="Times New Roman"/>
        </w:rPr>
      </w:pPr>
      <w:r w:rsidRPr="00F821F4">
        <w:rPr>
          <w:rFonts w:eastAsia="Times New Roman"/>
        </w:rPr>
        <w:t>Работник, сдавший подарок, передает ответственному работнику не позднее 3 рабочих дней копию акта приема-передачи подарка.</w:t>
      </w:r>
    </w:p>
    <w:p w:rsidR="00FB1A85" w:rsidRPr="00F821F4" w:rsidRDefault="00FB1A85" w:rsidP="00E80D0C">
      <w:pPr>
        <w:ind w:firstLine="547"/>
        <w:jc w:val="both"/>
        <w:rPr>
          <w:rFonts w:eastAsia="Times New Roman"/>
        </w:rPr>
      </w:pPr>
      <w:r w:rsidRPr="00F821F4">
        <w:rPr>
          <w:rFonts w:eastAsia="Times New Roman"/>
        </w:rPr>
        <w:t>8. До передачи подарка по акту приема-передачи ответственность в соответствии с законодательством Российской Федерации за утрату или пов</w:t>
      </w:r>
      <w:r w:rsidR="00BB6ECE" w:rsidRPr="00F821F4">
        <w:rPr>
          <w:rFonts w:eastAsia="Times New Roman"/>
        </w:rPr>
        <w:t>реждение подарка несет работник</w:t>
      </w:r>
      <w:r w:rsidRPr="00F821F4">
        <w:rPr>
          <w:rFonts w:eastAsia="Times New Roman"/>
        </w:rPr>
        <w:t>, получивший подарок.</w:t>
      </w:r>
    </w:p>
    <w:p w:rsidR="00FB1A85" w:rsidRPr="00F821F4" w:rsidRDefault="00FB1A85" w:rsidP="00E80D0C">
      <w:pPr>
        <w:ind w:firstLine="547"/>
        <w:jc w:val="both"/>
        <w:rPr>
          <w:rFonts w:eastAsia="Times New Roman"/>
        </w:rPr>
      </w:pPr>
      <w:r w:rsidRPr="00F821F4">
        <w:rPr>
          <w:rFonts w:eastAsia="Times New Roman"/>
        </w:rPr>
        <w:t>После приема подарка по акту приема-передачи ответственность за утрату или повреждение подарка несет работник</w:t>
      </w:r>
      <w:r w:rsidR="00740EC7" w:rsidRPr="00F821F4">
        <w:rPr>
          <w:rFonts w:eastAsia="Times New Roman"/>
        </w:rPr>
        <w:t xml:space="preserve">, </w:t>
      </w:r>
      <w:r w:rsidRPr="00F821F4">
        <w:rPr>
          <w:rFonts w:eastAsia="Times New Roman"/>
        </w:rPr>
        <w:t>с которым работодатель в соответствии с законодательством Российской Федерации заключил договор о полной индивидуальной материальной ответственности.</w:t>
      </w:r>
    </w:p>
    <w:p w:rsidR="00FB1A85" w:rsidRPr="00F821F4" w:rsidRDefault="00FB1A85" w:rsidP="00E80D0C">
      <w:pPr>
        <w:ind w:firstLine="547"/>
        <w:jc w:val="both"/>
        <w:rPr>
          <w:rFonts w:eastAsia="Times New Roman"/>
        </w:rPr>
      </w:pPr>
      <w:r w:rsidRPr="00F821F4">
        <w:rPr>
          <w:rFonts w:eastAsia="Times New Roman"/>
        </w:rPr>
        <w:t>9. В целях принятия к бухгалтерскому учету подарка в порядке, установленном законодательством Российской Федерации, его стоимость определяется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работнику по акту приема-передачи в случае, если его стоимость не превышает 3 тыс. рублей.</w:t>
      </w:r>
    </w:p>
    <w:p w:rsidR="00FB1A85" w:rsidRPr="00F821F4" w:rsidRDefault="00FB1A85" w:rsidP="00E80D0C">
      <w:pPr>
        <w:ind w:firstLine="547"/>
        <w:jc w:val="both"/>
        <w:rPr>
          <w:rFonts w:eastAsia="Times New Roman"/>
        </w:rPr>
      </w:pPr>
      <w:r w:rsidRPr="00F821F4">
        <w:rPr>
          <w:rFonts w:eastAsia="Times New Roman"/>
        </w:rPr>
        <w:t xml:space="preserve">10. </w:t>
      </w:r>
      <w:r w:rsidR="008675C3" w:rsidRPr="00F821F4">
        <w:rPr>
          <w:rFonts w:eastAsia="Times New Roman"/>
        </w:rPr>
        <w:t xml:space="preserve">Детский сад № 261 ОАО «РЖД» </w:t>
      </w:r>
      <w:r w:rsidRPr="00F821F4">
        <w:rPr>
          <w:rFonts w:eastAsia="Times New Roman"/>
        </w:rPr>
        <w:t>обеспечива</w:t>
      </w:r>
      <w:r w:rsidR="008675C3" w:rsidRPr="00F821F4">
        <w:rPr>
          <w:rFonts w:eastAsia="Times New Roman"/>
        </w:rPr>
        <w:t>е</w:t>
      </w:r>
      <w:r w:rsidRPr="00F821F4">
        <w:rPr>
          <w:rFonts w:eastAsia="Times New Roman"/>
        </w:rPr>
        <w:t>т принятие к бухгалтерскому учету подарка, стоимость к</w:t>
      </w:r>
      <w:r w:rsidR="007464D4" w:rsidRPr="00F821F4">
        <w:rPr>
          <w:rFonts w:eastAsia="Times New Roman"/>
        </w:rPr>
        <w:t xml:space="preserve">оторого превышает 3 тыс. рублей </w:t>
      </w:r>
      <w:r w:rsidRPr="00F821F4">
        <w:rPr>
          <w:rFonts w:eastAsia="Times New Roman"/>
        </w:rPr>
        <w:t>не позднее 5 числа месяца, следующего за месяцем оформления указанных документов.</w:t>
      </w:r>
    </w:p>
    <w:p w:rsidR="00FB1A85" w:rsidRPr="00F821F4" w:rsidRDefault="007464D4" w:rsidP="00E80D0C">
      <w:pPr>
        <w:ind w:firstLine="547"/>
        <w:jc w:val="both"/>
        <w:rPr>
          <w:rFonts w:eastAsia="Times New Roman"/>
        </w:rPr>
      </w:pPr>
      <w:r w:rsidRPr="00F821F4">
        <w:rPr>
          <w:rFonts w:eastAsia="Times New Roman"/>
        </w:rPr>
        <w:t>11. Работник</w:t>
      </w:r>
      <w:r w:rsidR="00FB1A85" w:rsidRPr="00F821F4">
        <w:rPr>
          <w:rFonts w:eastAsia="Times New Roman"/>
        </w:rPr>
        <w:t xml:space="preserve">, сдавший подарок, может его выкупить, </w:t>
      </w:r>
      <w:r w:rsidR="008A0C0A" w:rsidRPr="00F821F4">
        <w:rPr>
          <w:rFonts w:eastAsia="Times New Roman"/>
        </w:rPr>
        <w:t xml:space="preserve">обратившись к заведующему с </w:t>
      </w:r>
      <w:r w:rsidR="00FB1A85" w:rsidRPr="00F821F4">
        <w:rPr>
          <w:rFonts w:eastAsia="Times New Roman"/>
        </w:rPr>
        <w:t>соответствующ</w:t>
      </w:r>
      <w:r w:rsidR="008A0C0A" w:rsidRPr="00F821F4">
        <w:rPr>
          <w:rFonts w:eastAsia="Times New Roman"/>
        </w:rPr>
        <w:t>им</w:t>
      </w:r>
      <w:r w:rsidR="00FB1A85" w:rsidRPr="00F821F4">
        <w:rPr>
          <w:rFonts w:eastAsia="Times New Roman"/>
        </w:rPr>
        <w:t xml:space="preserve"> заявление</w:t>
      </w:r>
      <w:r w:rsidR="008A0C0A" w:rsidRPr="00F821F4">
        <w:rPr>
          <w:rFonts w:eastAsia="Times New Roman"/>
        </w:rPr>
        <w:t>м</w:t>
      </w:r>
      <w:r w:rsidR="00FB1A85" w:rsidRPr="00F821F4">
        <w:rPr>
          <w:rFonts w:eastAsia="Times New Roman"/>
        </w:rPr>
        <w:t>. Заявление подается не позднее 2 месяцев со дня сдачи подарка.</w:t>
      </w:r>
    </w:p>
    <w:p w:rsidR="00FB1A85" w:rsidRPr="00F821F4" w:rsidRDefault="00FB1A85" w:rsidP="00E80D0C">
      <w:pPr>
        <w:ind w:firstLine="547"/>
        <w:jc w:val="both"/>
        <w:rPr>
          <w:rFonts w:eastAsia="Times New Roman"/>
        </w:rPr>
      </w:pPr>
      <w:r w:rsidRPr="00F821F4">
        <w:rPr>
          <w:rFonts w:eastAsia="Times New Roman"/>
        </w:rPr>
        <w:t>12. Административно-хозяйственн</w:t>
      </w:r>
      <w:r w:rsidR="006D4882" w:rsidRPr="00F821F4">
        <w:rPr>
          <w:rFonts w:eastAsia="Times New Roman"/>
        </w:rPr>
        <w:t xml:space="preserve">ая комиссия </w:t>
      </w:r>
      <w:r w:rsidRPr="00F821F4">
        <w:rPr>
          <w:rFonts w:eastAsia="Times New Roman"/>
        </w:rPr>
        <w:t>в течение 3 месяцев со дня поступления заявления, указанного в пункте 11 настоящего Порядка, организует оценку стоимости подарка для реализации (выкупа) и уведомляет в письменной форме работника ОАО "РЖД", подавшего заявление,</w:t>
      </w:r>
      <w:r w:rsidR="009B76C5" w:rsidRPr="00F821F4">
        <w:rPr>
          <w:rFonts w:eastAsia="Times New Roman"/>
        </w:rPr>
        <w:t xml:space="preserve"> о результатах оценки. Работник</w:t>
      </w:r>
      <w:r w:rsidRPr="00F821F4">
        <w:rPr>
          <w:rFonts w:eastAsia="Times New Roman"/>
        </w:rPr>
        <w:t xml:space="preserve">, подавший заявление, в течение </w:t>
      </w:r>
      <w:r w:rsidRPr="00F821F4">
        <w:rPr>
          <w:rFonts w:eastAsia="Times New Roman"/>
        </w:rPr>
        <w:lastRenderedPageBreak/>
        <w:t>одного месяца выкупает подарок по установленной в результате оценки стоимости или отказывается от выкупа.</w:t>
      </w:r>
    </w:p>
    <w:p w:rsidR="00FB1A85" w:rsidRPr="00F821F4" w:rsidRDefault="00FB1A85" w:rsidP="00E80D0C">
      <w:pPr>
        <w:ind w:firstLine="547"/>
        <w:jc w:val="both"/>
        <w:rPr>
          <w:rFonts w:eastAsia="Times New Roman"/>
        </w:rPr>
      </w:pPr>
      <w:r w:rsidRPr="00F821F4">
        <w:rPr>
          <w:rFonts w:eastAsia="Times New Roman"/>
        </w:rPr>
        <w:t xml:space="preserve">13. Подарок, в отношении которого не поступило заявление, указанное в пункте 11 настоящего Порядка, может использоваться </w:t>
      </w:r>
      <w:r w:rsidR="00631182" w:rsidRPr="00F821F4">
        <w:rPr>
          <w:rFonts w:eastAsia="Times New Roman"/>
        </w:rPr>
        <w:t>Детс</w:t>
      </w:r>
      <w:r w:rsidR="009B76C5" w:rsidRPr="00F821F4">
        <w:rPr>
          <w:rFonts w:eastAsia="Times New Roman"/>
        </w:rPr>
        <w:t>к</w:t>
      </w:r>
      <w:r w:rsidR="00631182" w:rsidRPr="00F821F4">
        <w:rPr>
          <w:rFonts w:eastAsia="Times New Roman"/>
        </w:rPr>
        <w:t>и</w:t>
      </w:r>
      <w:r w:rsidR="009B76C5" w:rsidRPr="00F821F4">
        <w:rPr>
          <w:rFonts w:eastAsia="Times New Roman"/>
        </w:rPr>
        <w:t xml:space="preserve">м садом № 261 </w:t>
      </w:r>
      <w:r w:rsidRPr="00F821F4">
        <w:rPr>
          <w:rFonts w:eastAsia="Times New Roman"/>
        </w:rPr>
        <w:t>ОАО "РЖД" в своей деятельности.</w:t>
      </w:r>
    </w:p>
    <w:p w:rsidR="00FB1A85" w:rsidRPr="00F821F4" w:rsidRDefault="00FB1A85" w:rsidP="00E80D0C">
      <w:pPr>
        <w:ind w:firstLine="547"/>
        <w:jc w:val="both"/>
        <w:rPr>
          <w:rFonts w:eastAsia="Times New Roman"/>
        </w:rPr>
      </w:pPr>
      <w:r w:rsidRPr="00F821F4">
        <w:rPr>
          <w:rFonts w:eastAsia="Times New Roman"/>
        </w:rPr>
        <w:t xml:space="preserve">14. В случае если подарок не выкуплен, не используется в своей деятельности </w:t>
      </w:r>
      <w:r w:rsidR="00631182" w:rsidRPr="00F821F4">
        <w:rPr>
          <w:rFonts w:eastAsia="Times New Roman"/>
        </w:rPr>
        <w:t xml:space="preserve">Детским садом </w:t>
      </w:r>
      <w:r w:rsidRPr="00F821F4">
        <w:rPr>
          <w:rFonts w:eastAsia="Times New Roman"/>
        </w:rPr>
        <w:t xml:space="preserve">ОАО "РЖД" </w:t>
      </w:r>
      <w:r w:rsidR="00631182" w:rsidRPr="00F821F4">
        <w:rPr>
          <w:rFonts w:eastAsia="Times New Roman"/>
        </w:rPr>
        <w:t>а</w:t>
      </w:r>
      <w:r w:rsidRPr="00F821F4">
        <w:rPr>
          <w:rFonts w:eastAsia="Times New Roman"/>
        </w:rPr>
        <w:t>дминистративно-хозяйственн</w:t>
      </w:r>
      <w:r w:rsidR="00631182" w:rsidRPr="00F821F4">
        <w:rPr>
          <w:rFonts w:eastAsia="Times New Roman"/>
        </w:rPr>
        <w:t xml:space="preserve">ая комиссия </w:t>
      </w:r>
      <w:r w:rsidRPr="00F821F4">
        <w:rPr>
          <w:rFonts w:eastAsia="Times New Roman"/>
        </w:rPr>
        <w:t xml:space="preserve"> принимает решение о его безвозмездной передаче на баланс благотворительной организации, либо об уничтожении в соответствии с законодательством Российской Федерации.</w:t>
      </w:r>
    </w:p>
    <w:p w:rsidR="00FB1A85" w:rsidRPr="00F821F4" w:rsidRDefault="00FB1A85" w:rsidP="00E80D0C">
      <w:pPr>
        <w:ind w:firstLine="547"/>
        <w:jc w:val="both"/>
        <w:rPr>
          <w:rFonts w:eastAsia="Times New Roman"/>
        </w:rPr>
      </w:pPr>
      <w:r w:rsidRPr="00F821F4">
        <w:rPr>
          <w:rFonts w:eastAsia="Times New Roman"/>
        </w:rPr>
        <w:t xml:space="preserve">17. Средства, вырученные от реализации (выкупа) подарка, зачисляются в доход </w:t>
      </w:r>
      <w:r w:rsidR="007720F6" w:rsidRPr="00F821F4">
        <w:rPr>
          <w:rFonts w:eastAsia="Times New Roman"/>
        </w:rPr>
        <w:t xml:space="preserve">Детского сада № 261 </w:t>
      </w:r>
      <w:r w:rsidRPr="00F821F4">
        <w:rPr>
          <w:rFonts w:eastAsia="Times New Roman"/>
        </w:rPr>
        <w:t>ОАО "РЖД" в порядке, установленном законодательством Российской Федерации.</w:t>
      </w:r>
    </w:p>
    <w:p w:rsidR="00FB1A85" w:rsidRPr="00F821F4" w:rsidRDefault="00FB1A85" w:rsidP="00E80D0C">
      <w:pPr>
        <w:jc w:val="both"/>
        <w:rPr>
          <w:rFonts w:eastAsia="Times New Roman"/>
        </w:rPr>
      </w:pPr>
      <w:r w:rsidRPr="00F821F4">
        <w:rPr>
          <w:rFonts w:eastAsia="Times New Roman"/>
        </w:rPr>
        <w:t> </w:t>
      </w:r>
    </w:p>
    <w:p w:rsidR="00FB1A85" w:rsidRPr="00F821F4" w:rsidRDefault="00FB1A85" w:rsidP="00E80D0C">
      <w:pPr>
        <w:jc w:val="both"/>
        <w:rPr>
          <w:rFonts w:eastAsia="Times New Roman"/>
        </w:rPr>
      </w:pPr>
      <w:r w:rsidRPr="00F821F4">
        <w:rPr>
          <w:rFonts w:eastAsia="Times New Roman"/>
        </w:rPr>
        <w:t> </w:t>
      </w:r>
    </w:p>
    <w:p w:rsidR="00FB1A85" w:rsidRPr="00F821F4" w:rsidRDefault="00FB1A85" w:rsidP="00E80D0C">
      <w:pPr>
        <w:jc w:val="both"/>
        <w:rPr>
          <w:rFonts w:eastAsia="Times New Roman"/>
        </w:rPr>
      </w:pPr>
      <w:r w:rsidRPr="00F821F4">
        <w:rPr>
          <w:rFonts w:eastAsia="Times New Roman"/>
        </w:rPr>
        <w:t> </w:t>
      </w:r>
    </w:p>
    <w:p w:rsidR="00FB1A85" w:rsidRPr="00F821F4" w:rsidRDefault="00FB1A85" w:rsidP="00E80D0C">
      <w:pPr>
        <w:jc w:val="both"/>
        <w:rPr>
          <w:rFonts w:eastAsia="Times New Roman"/>
        </w:rPr>
      </w:pPr>
      <w:r w:rsidRPr="00F821F4">
        <w:rPr>
          <w:rFonts w:eastAsia="Times New Roman"/>
        </w:rPr>
        <w:t> </w:t>
      </w: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Pr="00ED7B97" w:rsidRDefault="00CC463E" w:rsidP="00E80D0C">
      <w:pPr>
        <w:jc w:val="both"/>
        <w:rPr>
          <w:rFonts w:eastAsia="Times New Roman"/>
        </w:rPr>
      </w:pPr>
    </w:p>
    <w:p w:rsidR="00FB1A85" w:rsidRPr="00ED7B97" w:rsidRDefault="00FB1A85" w:rsidP="00E80D0C">
      <w:pPr>
        <w:jc w:val="both"/>
        <w:rPr>
          <w:rFonts w:eastAsia="Times New Roman"/>
        </w:rPr>
      </w:pPr>
      <w:r w:rsidRPr="00ED7B97">
        <w:rPr>
          <w:rFonts w:eastAsia="Times New Roman"/>
        </w:rPr>
        <w:lastRenderedPageBreak/>
        <w:t> </w:t>
      </w: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7720F6" w:rsidRPr="007720F6" w:rsidTr="007720F6">
        <w:tc>
          <w:tcPr>
            <w:tcW w:w="4503" w:type="dxa"/>
          </w:tcPr>
          <w:p w:rsidR="007720F6" w:rsidRPr="007720F6" w:rsidRDefault="007720F6" w:rsidP="00E80D0C">
            <w:pPr>
              <w:jc w:val="right"/>
              <w:rPr>
                <w:rFonts w:eastAsia="Times New Roman"/>
              </w:rPr>
            </w:pPr>
          </w:p>
        </w:tc>
        <w:tc>
          <w:tcPr>
            <w:tcW w:w="5068" w:type="dxa"/>
          </w:tcPr>
          <w:p w:rsidR="007720F6" w:rsidRPr="007720F6" w:rsidRDefault="007720F6" w:rsidP="007720F6">
            <w:pPr>
              <w:jc w:val="right"/>
              <w:rPr>
                <w:rFonts w:eastAsia="Times New Roman"/>
                <w:b/>
              </w:rPr>
            </w:pPr>
            <w:r w:rsidRPr="007720F6">
              <w:rPr>
                <w:rFonts w:eastAsia="Times New Roman"/>
                <w:b/>
              </w:rPr>
              <w:t>Приложение N 1</w:t>
            </w:r>
          </w:p>
          <w:p w:rsidR="007720F6" w:rsidRDefault="007720F6" w:rsidP="007720F6">
            <w:pPr>
              <w:jc w:val="both"/>
              <w:rPr>
                <w:rFonts w:eastAsia="Times New Roman"/>
                <w:b/>
              </w:rPr>
            </w:pPr>
          </w:p>
          <w:p w:rsidR="007720F6" w:rsidRPr="007720F6" w:rsidRDefault="007720F6" w:rsidP="007720F6">
            <w:pPr>
              <w:jc w:val="both"/>
              <w:rPr>
                <w:rFonts w:eastAsia="Times New Roman"/>
              </w:rPr>
            </w:pPr>
            <w:r>
              <w:rPr>
                <w:rFonts w:eastAsia="Times New Roman"/>
                <w:b/>
              </w:rPr>
              <w:t>О</w:t>
            </w:r>
            <w:r w:rsidRPr="007720F6">
              <w:rPr>
                <w:rFonts w:eastAsia="Times New Roman"/>
                <w:b/>
              </w:rPr>
              <w:t xml:space="preserve"> получении подарка,сдачи и оценки подарка, реализации(выкупа) и зачисления средств,вырученных от его реализации</w:t>
            </w:r>
          </w:p>
          <w:p w:rsidR="007720F6" w:rsidRDefault="007720F6" w:rsidP="007720F6">
            <w:pPr>
              <w:jc w:val="right"/>
              <w:rPr>
                <w:rFonts w:eastAsia="Times New Roman"/>
                <w:sz w:val="28"/>
                <w:szCs w:val="28"/>
              </w:rPr>
            </w:pPr>
          </w:p>
          <w:p w:rsidR="007720F6" w:rsidRPr="007720F6" w:rsidRDefault="007720F6" w:rsidP="007720F6">
            <w:pPr>
              <w:jc w:val="both"/>
              <w:rPr>
                <w:rFonts w:eastAsia="Times New Roman"/>
              </w:rPr>
            </w:pPr>
            <w:r w:rsidRPr="007720F6">
              <w:rPr>
                <w:rFonts w:eastAsia="Times New Roman"/>
              </w:rPr>
              <w:t>Заведующему Детским садом № 261 ОАО «РЖД» Лесковой В. В.</w:t>
            </w:r>
          </w:p>
          <w:p w:rsidR="007720F6" w:rsidRPr="007720F6" w:rsidRDefault="007720F6" w:rsidP="007720F6">
            <w:pPr>
              <w:jc w:val="both"/>
              <w:rPr>
                <w:rFonts w:eastAsia="Times New Roman"/>
              </w:rPr>
            </w:pPr>
            <w:r w:rsidRPr="007720F6">
              <w:rPr>
                <w:rFonts w:eastAsia="Times New Roman"/>
              </w:rPr>
              <w:t>от _______________________________</w:t>
            </w:r>
          </w:p>
          <w:p w:rsidR="007720F6" w:rsidRPr="007720F6" w:rsidRDefault="007720F6" w:rsidP="007720F6">
            <w:pPr>
              <w:jc w:val="center"/>
              <w:rPr>
                <w:rFonts w:eastAsia="Times New Roman"/>
                <w:sz w:val="20"/>
                <w:szCs w:val="20"/>
              </w:rPr>
            </w:pPr>
            <w:r w:rsidRPr="007720F6">
              <w:rPr>
                <w:rFonts w:eastAsia="Times New Roman"/>
                <w:sz w:val="20"/>
                <w:szCs w:val="20"/>
              </w:rPr>
              <w:t>Ф.И.О., занимаемая должность</w:t>
            </w:r>
          </w:p>
          <w:p w:rsidR="007720F6" w:rsidRPr="007720F6" w:rsidRDefault="007720F6" w:rsidP="00E80D0C">
            <w:pPr>
              <w:jc w:val="right"/>
              <w:rPr>
                <w:rFonts w:eastAsia="Times New Roman"/>
              </w:rPr>
            </w:pPr>
          </w:p>
        </w:tc>
      </w:tr>
      <w:tr w:rsidR="007720F6" w:rsidRPr="007720F6" w:rsidTr="007720F6">
        <w:tc>
          <w:tcPr>
            <w:tcW w:w="4503" w:type="dxa"/>
          </w:tcPr>
          <w:p w:rsidR="007720F6" w:rsidRPr="007720F6" w:rsidRDefault="007720F6" w:rsidP="00E80D0C">
            <w:pPr>
              <w:jc w:val="right"/>
              <w:rPr>
                <w:rFonts w:eastAsia="Times New Roman"/>
              </w:rPr>
            </w:pPr>
          </w:p>
        </w:tc>
        <w:tc>
          <w:tcPr>
            <w:tcW w:w="5068" w:type="dxa"/>
          </w:tcPr>
          <w:p w:rsidR="007720F6" w:rsidRPr="007720F6" w:rsidRDefault="007720F6" w:rsidP="007720F6">
            <w:pPr>
              <w:jc w:val="right"/>
              <w:rPr>
                <w:rFonts w:eastAsia="Times New Roman"/>
                <w:b/>
              </w:rPr>
            </w:pPr>
          </w:p>
        </w:tc>
      </w:tr>
    </w:tbl>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7720F6">
        <w:rPr>
          <w:rFonts w:eastAsia="Times New Roman"/>
        </w:rPr>
        <w:t>Уведомление</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7720F6">
        <w:rPr>
          <w:rFonts w:eastAsia="Times New Roman"/>
        </w:rPr>
        <w:t>о получении подарка</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7720F6">
        <w:rPr>
          <w:rFonts w:eastAsia="Times New Roman"/>
        </w:rPr>
        <w:t>от "__" ________ 20__ г.</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Извещаю о получении ___________________</w:t>
      </w:r>
      <w:r w:rsidR="007720F6" w:rsidRPr="007720F6">
        <w:rPr>
          <w:rFonts w:eastAsia="Times New Roman"/>
        </w:rPr>
        <w:t>_________________________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720F6">
        <w:rPr>
          <w:rFonts w:eastAsia="Times New Roman"/>
          <w:sz w:val="20"/>
          <w:szCs w:val="20"/>
        </w:rPr>
        <w:t>(дата получения)</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подарка(</w:t>
      </w:r>
      <w:proofErr w:type="spellStart"/>
      <w:r w:rsidRPr="007720F6">
        <w:rPr>
          <w:rFonts w:eastAsia="Times New Roman"/>
        </w:rPr>
        <w:t>ов</w:t>
      </w:r>
      <w:proofErr w:type="spellEnd"/>
      <w:r w:rsidRPr="007720F6">
        <w:rPr>
          <w:rFonts w:eastAsia="Times New Roman"/>
        </w:rPr>
        <w:t>) на ____________________________________________________________</w:t>
      </w:r>
    </w:p>
    <w:p w:rsid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720F6">
        <w:rPr>
          <w:rFonts w:eastAsia="Times New Roman"/>
          <w:sz w:val="20"/>
          <w:szCs w:val="20"/>
        </w:rPr>
        <w:t xml:space="preserve">   </w:t>
      </w:r>
      <w:proofErr w:type="gramStart"/>
      <w:r w:rsidRPr="007720F6">
        <w:rPr>
          <w:rFonts w:eastAsia="Times New Roman"/>
          <w:sz w:val="20"/>
          <w:szCs w:val="20"/>
        </w:rPr>
        <w:t xml:space="preserve">(наименование протокольного мероприятия, служебнойкомандировки, </w:t>
      </w:r>
      <w:proofErr w:type="gramEnd"/>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720F6">
        <w:rPr>
          <w:rFonts w:eastAsia="Times New Roman"/>
          <w:sz w:val="20"/>
          <w:szCs w:val="20"/>
        </w:rPr>
        <w:t>другого официального мероприятия,место и дата проведения)</w:t>
      </w:r>
    </w:p>
    <w:p w:rsidR="00FB1A85" w:rsidRPr="007720F6" w:rsidRDefault="00FB1A85" w:rsidP="007720F6">
      <w:pPr>
        <w:jc w:val="both"/>
        <w:rPr>
          <w:rFonts w:eastAsia="Times New Roman"/>
        </w:rPr>
      </w:pPr>
      <w:r w:rsidRPr="007720F6">
        <w:rPr>
          <w:rFonts w:eastAsia="Times New Roman"/>
        </w:rPr>
        <w:t> </w:t>
      </w:r>
    </w:p>
    <w:tbl>
      <w:tblPr>
        <w:tblW w:w="9700" w:type="dxa"/>
        <w:tblInd w:w="20" w:type="dxa"/>
        <w:tblCellMar>
          <w:left w:w="0" w:type="dxa"/>
          <w:right w:w="0" w:type="dxa"/>
        </w:tblCellMar>
        <w:tblLook w:val="04A0"/>
      </w:tblPr>
      <w:tblGrid>
        <w:gridCol w:w="2160"/>
        <w:gridCol w:w="3396"/>
        <w:gridCol w:w="2059"/>
        <w:gridCol w:w="2085"/>
      </w:tblGrid>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jc w:val="center"/>
              <w:rPr>
                <w:rFonts w:eastAsia="Times New Roman"/>
              </w:rPr>
            </w:pPr>
            <w:r w:rsidRPr="007720F6">
              <w:rPr>
                <w:rFonts w:eastAsia="Times New Roman"/>
              </w:rPr>
              <w:t>Наименование подарка</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rPr>
            </w:pPr>
            <w:r w:rsidRPr="007720F6">
              <w:rPr>
                <w:rFonts w:eastAsia="Times New Roman"/>
              </w:rPr>
              <w:t>Характеристика подарка, его 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rPr>
            </w:pPr>
            <w:r w:rsidRPr="007720F6">
              <w:rPr>
                <w:rFonts w:eastAsia="Times New Roman"/>
              </w:rPr>
              <w:t>Количество предметов</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jc w:val="center"/>
              <w:rPr>
                <w:rFonts w:eastAsia="Times New Roman"/>
              </w:rPr>
            </w:pPr>
            <w:r w:rsidRPr="007720F6">
              <w:rPr>
                <w:rFonts w:eastAsia="Times New Roman"/>
              </w:rPr>
              <w:t>Стоимость, рублей &lt;*&gt;</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bl>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Приложение: ____________________________________________________ на ____ л.</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(наименование документа(</w:t>
      </w:r>
      <w:proofErr w:type="spellStart"/>
      <w:r w:rsidRPr="007720F6">
        <w:rPr>
          <w:rFonts w:eastAsia="Times New Roman"/>
        </w:rPr>
        <w:t>ов</w:t>
      </w:r>
      <w:proofErr w:type="spellEnd"/>
      <w:r w:rsidRPr="007720F6">
        <w:rPr>
          <w:rFonts w:eastAsia="Times New Roman"/>
        </w:rPr>
        <w:t>))</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Лицо, представившее</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уведомление         _________  _____________________   __ _________ 20__ г.</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(подпись)  (расшифровка подписи)</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Ответственный</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работник, принявший</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уведомление         _________  _____________________   __ _________ 20__ г.</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(подпись)  (расшифровка подписи)</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Регистрационный номер в журнале регистрации уведомлений ___________________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 __________ 20__ г.</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ind w:firstLine="547"/>
        <w:jc w:val="both"/>
        <w:rPr>
          <w:rFonts w:eastAsia="Times New Roman"/>
        </w:rPr>
      </w:pPr>
      <w:r w:rsidRPr="007720F6">
        <w:rPr>
          <w:rFonts w:eastAsia="Times New Roman"/>
        </w:rPr>
        <w:lastRenderedPageBreak/>
        <w:t>--------------------------------</w:t>
      </w:r>
    </w:p>
    <w:p w:rsidR="00FB1A85" w:rsidRPr="007720F6" w:rsidRDefault="00FB1A85" w:rsidP="007720F6">
      <w:pPr>
        <w:ind w:firstLine="547"/>
        <w:jc w:val="both"/>
        <w:rPr>
          <w:rFonts w:eastAsia="Times New Roman"/>
        </w:rPr>
      </w:pPr>
      <w:r w:rsidRPr="007720F6">
        <w:rPr>
          <w:rFonts w:eastAsia="Times New Roman"/>
        </w:rPr>
        <w:t>&lt;*&gt; Заполняется при наличии документов, подтверждающих стоимость подарка.</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7720F6" w:rsidRDefault="007720F6" w:rsidP="00C4672E">
      <w:pPr>
        <w:jc w:val="right"/>
        <w:rPr>
          <w:rFonts w:eastAsia="Times New Roman"/>
        </w:rPr>
        <w:sectPr w:rsidR="007720F6" w:rsidSect="00CC463E">
          <w:pgSz w:w="11906" w:h="16838"/>
          <w:pgMar w:top="1134" w:right="566" w:bottom="993" w:left="1701" w:header="708" w:footer="708" w:gutter="0"/>
          <w:cols w:space="708"/>
          <w:docGrid w:linePitch="360"/>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7720F6" w:rsidRPr="007720F6" w:rsidTr="007720F6">
        <w:trPr>
          <w:jc w:val="right"/>
        </w:trPr>
        <w:tc>
          <w:tcPr>
            <w:tcW w:w="4503" w:type="dxa"/>
          </w:tcPr>
          <w:p w:rsidR="007720F6" w:rsidRPr="007720F6" w:rsidRDefault="007720F6" w:rsidP="00C4672E">
            <w:pPr>
              <w:jc w:val="right"/>
              <w:rPr>
                <w:rFonts w:eastAsia="Times New Roman"/>
              </w:rPr>
            </w:pPr>
          </w:p>
        </w:tc>
        <w:tc>
          <w:tcPr>
            <w:tcW w:w="5068" w:type="dxa"/>
          </w:tcPr>
          <w:p w:rsidR="007720F6" w:rsidRPr="007720F6" w:rsidRDefault="007720F6" w:rsidP="00C4672E">
            <w:pPr>
              <w:jc w:val="right"/>
              <w:rPr>
                <w:rFonts w:eastAsia="Times New Roman"/>
                <w:b/>
              </w:rPr>
            </w:pPr>
            <w:r w:rsidRPr="007720F6">
              <w:rPr>
                <w:rFonts w:eastAsia="Times New Roman"/>
                <w:b/>
              </w:rPr>
              <w:t xml:space="preserve">Приложение N </w:t>
            </w:r>
            <w:r>
              <w:rPr>
                <w:rFonts w:eastAsia="Times New Roman"/>
                <w:b/>
              </w:rPr>
              <w:t>2</w:t>
            </w:r>
          </w:p>
          <w:p w:rsidR="007720F6" w:rsidRDefault="007720F6" w:rsidP="00C4672E">
            <w:pPr>
              <w:jc w:val="both"/>
              <w:rPr>
                <w:rFonts w:eastAsia="Times New Roman"/>
                <w:b/>
              </w:rPr>
            </w:pPr>
          </w:p>
          <w:p w:rsidR="007720F6" w:rsidRPr="007720F6" w:rsidRDefault="007720F6" w:rsidP="00C4672E">
            <w:pPr>
              <w:jc w:val="both"/>
              <w:rPr>
                <w:rFonts w:eastAsia="Times New Roman"/>
              </w:rPr>
            </w:pPr>
            <w:r>
              <w:rPr>
                <w:rFonts w:eastAsia="Times New Roman"/>
                <w:b/>
              </w:rPr>
              <w:t>О</w:t>
            </w:r>
            <w:r w:rsidRPr="007720F6">
              <w:rPr>
                <w:rFonts w:eastAsia="Times New Roman"/>
                <w:b/>
              </w:rPr>
              <w:t xml:space="preserve"> получении подарка,сдачи и оценки подарка, реализации(выкупа) и зачисления средств,вырученных от его реализации</w:t>
            </w:r>
          </w:p>
          <w:p w:rsidR="007720F6" w:rsidRDefault="007720F6" w:rsidP="00C4672E">
            <w:pPr>
              <w:jc w:val="right"/>
              <w:rPr>
                <w:rFonts w:eastAsia="Times New Roman"/>
                <w:sz w:val="28"/>
                <w:szCs w:val="28"/>
              </w:rPr>
            </w:pPr>
          </w:p>
          <w:p w:rsidR="007720F6" w:rsidRPr="007720F6" w:rsidRDefault="007720F6" w:rsidP="00C4672E">
            <w:pPr>
              <w:jc w:val="both"/>
              <w:rPr>
                <w:rFonts w:eastAsia="Times New Roman"/>
              </w:rPr>
            </w:pPr>
            <w:r w:rsidRPr="007720F6">
              <w:rPr>
                <w:rFonts w:eastAsia="Times New Roman"/>
              </w:rPr>
              <w:t>Заведующему Детским садом № 261 ОАО «РЖД» Лесковой В. В.</w:t>
            </w:r>
          </w:p>
          <w:p w:rsidR="007720F6" w:rsidRPr="007720F6" w:rsidRDefault="007720F6" w:rsidP="00C4672E">
            <w:pPr>
              <w:jc w:val="both"/>
              <w:rPr>
                <w:rFonts w:eastAsia="Times New Roman"/>
              </w:rPr>
            </w:pPr>
            <w:r w:rsidRPr="007720F6">
              <w:rPr>
                <w:rFonts w:eastAsia="Times New Roman"/>
              </w:rPr>
              <w:t>от _______________________________</w:t>
            </w:r>
          </w:p>
          <w:p w:rsidR="007720F6" w:rsidRPr="007720F6" w:rsidRDefault="007720F6" w:rsidP="00C4672E">
            <w:pPr>
              <w:jc w:val="center"/>
              <w:rPr>
                <w:rFonts w:eastAsia="Times New Roman"/>
                <w:sz w:val="20"/>
                <w:szCs w:val="20"/>
              </w:rPr>
            </w:pPr>
            <w:r w:rsidRPr="007720F6">
              <w:rPr>
                <w:rFonts w:eastAsia="Times New Roman"/>
                <w:sz w:val="20"/>
                <w:szCs w:val="20"/>
              </w:rPr>
              <w:t>Ф.И.О., занимаемая должность</w:t>
            </w:r>
          </w:p>
          <w:p w:rsidR="007720F6" w:rsidRPr="007720F6" w:rsidRDefault="007720F6" w:rsidP="00C4672E">
            <w:pPr>
              <w:jc w:val="right"/>
              <w:rPr>
                <w:rFonts w:eastAsia="Times New Roman"/>
              </w:rPr>
            </w:pPr>
          </w:p>
        </w:tc>
      </w:tr>
      <w:tr w:rsidR="007720F6" w:rsidRPr="007720F6" w:rsidTr="007720F6">
        <w:trPr>
          <w:jc w:val="right"/>
        </w:trPr>
        <w:tc>
          <w:tcPr>
            <w:tcW w:w="4503" w:type="dxa"/>
          </w:tcPr>
          <w:p w:rsidR="007720F6" w:rsidRPr="007720F6" w:rsidRDefault="007720F6" w:rsidP="00C4672E">
            <w:pPr>
              <w:jc w:val="right"/>
              <w:rPr>
                <w:rFonts w:eastAsia="Times New Roman"/>
              </w:rPr>
            </w:pPr>
          </w:p>
        </w:tc>
        <w:tc>
          <w:tcPr>
            <w:tcW w:w="5068" w:type="dxa"/>
          </w:tcPr>
          <w:p w:rsidR="007720F6" w:rsidRPr="007720F6" w:rsidRDefault="007720F6" w:rsidP="00C4672E">
            <w:pPr>
              <w:jc w:val="right"/>
              <w:rPr>
                <w:rFonts w:eastAsia="Times New Roman"/>
                <w:b/>
              </w:rPr>
            </w:pPr>
          </w:p>
        </w:tc>
      </w:tr>
    </w:tbl>
    <w:p w:rsidR="007720F6" w:rsidRDefault="007720F6" w:rsidP="007720F6">
      <w:pPr>
        <w:jc w:val="center"/>
        <w:rPr>
          <w:rFonts w:eastAsia="Times New Roman"/>
        </w:rPr>
      </w:pPr>
    </w:p>
    <w:p w:rsidR="00FB1A85" w:rsidRPr="007720F6" w:rsidRDefault="00FB1A85" w:rsidP="007720F6">
      <w:pPr>
        <w:jc w:val="center"/>
        <w:rPr>
          <w:rFonts w:eastAsia="Times New Roman"/>
          <w:b/>
        </w:rPr>
      </w:pPr>
      <w:r w:rsidRPr="007720F6">
        <w:rPr>
          <w:rFonts w:eastAsia="Times New Roman"/>
          <w:b/>
        </w:rPr>
        <w:t>Журнал регистрации уведомлений о получении подарка</w:t>
      </w:r>
    </w:p>
    <w:p w:rsidR="00FB1A85" w:rsidRPr="007720F6" w:rsidRDefault="00FB1A85" w:rsidP="007720F6">
      <w:pPr>
        <w:jc w:val="both"/>
        <w:rPr>
          <w:rFonts w:eastAsia="Times New Roman"/>
        </w:rPr>
      </w:pPr>
      <w:r w:rsidRPr="007720F6">
        <w:rPr>
          <w:rFonts w:eastAsia="Times New Roman"/>
        </w:rPr>
        <w:t> </w:t>
      </w:r>
    </w:p>
    <w:tbl>
      <w:tblPr>
        <w:tblW w:w="15026" w:type="dxa"/>
        <w:tblInd w:w="-274" w:type="dxa"/>
        <w:tblLayout w:type="fixed"/>
        <w:tblCellMar>
          <w:left w:w="0" w:type="dxa"/>
          <w:right w:w="0" w:type="dxa"/>
        </w:tblCellMar>
        <w:tblLook w:val="04A0"/>
      </w:tblPr>
      <w:tblGrid>
        <w:gridCol w:w="426"/>
        <w:gridCol w:w="2010"/>
        <w:gridCol w:w="1799"/>
        <w:gridCol w:w="1798"/>
        <w:gridCol w:w="1799"/>
        <w:gridCol w:w="1798"/>
        <w:gridCol w:w="1799"/>
        <w:gridCol w:w="1798"/>
        <w:gridCol w:w="1799"/>
      </w:tblGrid>
      <w:tr w:rsidR="00FB1A85" w:rsidRPr="007720F6" w:rsidTr="007720F6">
        <w:tc>
          <w:tcPr>
            <w:tcW w:w="426"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N п/п</w:t>
            </w:r>
          </w:p>
        </w:tc>
        <w:tc>
          <w:tcPr>
            <w:tcW w:w="2010"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Регистрационный номер уведомления</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Время и дата регистрации уведомления</w:t>
            </w:r>
          </w:p>
        </w:tc>
        <w:tc>
          <w:tcPr>
            <w:tcW w:w="1798"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Ф.И.О. должность работника, подавшего уведомление</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Краткое содержание уведомления</w:t>
            </w:r>
          </w:p>
        </w:tc>
        <w:tc>
          <w:tcPr>
            <w:tcW w:w="1798"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Количество листов</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Ф.И.О. ответственного работника</w:t>
            </w:r>
          </w:p>
        </w:tc>
        <w:tc>
          <w:tcPr>
            <w:tcW w:w="1798"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Подпись ответственного работника</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Подпись работника, подавшего уведомление</w:t>
            </w:r>
          </w:p>
        </w:tc>
      </w:tr>
    </w:tbl>
    <w:p w:rsidR="007720F6" w:rsidRDefault="007720F6" w:rsidP="007720F6">
      <w:pPr>
        <w:jc w:val="both"/>
        <w:rPr>
          <w:rFonts w:eastAsia="Times New Roman"/>
        </w:rPr>
        <w:sectPr w:rsidR="007720F6" w:rsidSect="007720F6">
          <w:pgSz w:w="16838" w:h="11906" w:orient="landscape"/>
          <w:pgMar w:top="851" w:right="1134" w:bottom="1701" w:left="1134"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7720F6" w:rsidRPr="007720F6" w:rsidTr="00C4672E">
        <w:tc>
          <w:tcPr>
            <w:tcW w:w="4503" w:type="dxa"/>
          </w:tcPr>
          <w:p w:rsidR="007720F6" w:rsidRPr="007720F6" w:rsidRDefault="00FB1A85" w:rsidP="00C4672E">
            <w:pPr>
              <w:jc w:val="right"/>
              <w:rPr>
                <w:rFonts w:eastAsia="Times New Roman"/>
              </w:rPr>
            </w:pPr>
            <w:r w:rsidRPr="007720F6">
              <w:rPr>
                <w:rFonts w:eastAsia="Times New Roman"/>
              </w:rPr>
              <w:lastRenderedPageBreak/>
              <w:t> </w:t>
            </w:r>
          </w:p>
        </w:tc>
        <w:tc>
          <w:tcPr>
            <w:tcW w:w="5068" w:type="dxa"/>
          </w:tcPr>
          <w:p w:rsidR="007720F6" w:rsidRPr="007720F6" w:rsidRDefault="007720F6" w:rsidP="00C4672E">
            <w:pPr>
              <w:jc w:val="right"/>
              <w:rPr>
                <w:rFonts w:eastAsia="Times New Roman"/>
                <w:b/>
              </w:rPr>
            </w:pPr>
            <w:r w:rsidRPr="007720F6">
              <w:rPr>
                <w:rFonts w:eastAsia="Times New Roman"/>
                <w:b/>
              </w:rPr>
              <w:t xml:space="preserve">Приложение N </w:t>
            </w:r>
            <w:r>
              <w:rPr>
                <w:rFonts w:eastAsia="Times New Roman"/>
                <w:b/>
              </w:rPr>
              <w:t>3</w:t>
            </w:r>
          </w:p>
          <w:p w:rsidR="007720F6" w:rsidRDefault="007720F6" w:rsidP="00C4672E">
            <w:pPr>
              <w:jc w:val="both"/>
              <w:rPr>
                <w:rFonts w:eastAsia="Times New Roman"/>
                <w:b/>
              </w:rPr>
            </w:pPr>
          </w:p>
          <w:p w:rsidR="007720F6" w:rsidRPr="007720F6" w:rsidRDefault="007720F6" w:rsidP="00C4672E">
            <w:pPr>
              <w:jc w:val="both"/>
              <w:rPr>
                <w:rFonts w:eastAsia="Times New Roman"/>
              </w:rPr>
            </w:pPr>
            <w:r>
              <w:rPr>
                <w:rFonts w:eastAsia="Times New Roman"/>
                <w:b/>
              </w:rPr>
              <w:t>О</w:t>
            </w:r>
            <w:r w:rsidRPr="007720F6">
              <w:rPr>
                <w:rFonts w:eastAsia="Times New Roman"/>
                <w:b/>
              </w:rPr>
              <w:t xml:space="preserve"> получении подарка,сдачи и оценки подарка, реализации(выкупа) и зачисления средств,вырученных от его реализации</w:t>
            </w:r>
          </w:p>
          <w:p w:rsidR="007720F6" w:rsidRDefault="007720F6" w:rsidP="00C4672E">
            <w:pPr>
              <w:jc w:val="right"/>
              <w:rPr>
                <w:rFonts w:eastAsia="Times New Roman"/>
                <w:sz w:val="28"/>
                <w:szCs w:val="28"/>
              </w:rPr>
            </w:pPr>
          </w:p>
          <w:p w:rsidR="007720F6" w:rsidRPr="007720F6" w:rsidRDefault="007720F6" w:rsidP="00C4672E">
            <w:pPr>
              <w:jc w:val="both"/>
              <w:rPr>
                <w:rFonts w:eastAsia="Times New Roman"/>
              </w:rPr>
            </w:pPr>
            <w:r w:rsidRPr="007720F6">
              <w:rPr>
                <w:rFonts w:eastAsia="Times New Roman"/>
              </w:rPr>
              <w:t>Заведующему Детским садом № 261 ОАО «РЖД» Лесковой В. В.</w:t>
            </w:r>
          </w:p>
          <w:p w:rsidR="007720F6" w:rsidRPr="007720F6" w:rsidRDefault="007720F6" w:rsidP="00C4672E">
            <w:pPr>
              <w:jc w:val="both"/>
              <w:rPr>
                <w:rFonts w:eastAsia="Times New Roman"/>
              </w:rPr>
            </w:pPr>
            <w:r w:rsidRPr="007720F6">
              <w:rPr>
                <w:rFonts w:eastAsia="Times New Roman"/>
              </w:rPr>
              <w:t>от _______________________________</w:t>
            </w:r>
          </w:p>
          <w:p w:rsidR="007720F6" w:rsidRPr="007720F6" w:rsidRDefault="007720F6" w:rsidP="00ED7B97">
            <w:pPr>
              <w:jc w:val="center"/>
              <w:rPr>
                <w:rFonts w:eastAsia="Times New Roman"/>
              </w:rPr>
            </w:pPr>
            <w:r w:rsidRPr="007720F6">
              <w:rPr>
                <w:rFonts w:eastAsia="Times New Roman"/>
                <w:sz w:val="20"/>
                <w:szCs w:val="20"/>
              </w:rPr>
              <w:t>Ф.И.О., занимаемая должность</w:t>
            </w:r>
          </w:p>
        </w:tc>
      </w:tr>
      <w:tr w:rsidR="007720F6" w:rsidRPr="007720F6" w:rsidTr="00C4672E">
        <w:tc>
          <w:tcPr>
            <w:tcW w:w="4503" w:type="dxa"/>
          </w:tcPr>
          <w:p w:rsidR="007720F6" w:rsidRPr="007720F6" w:rsidRDefault="007720F6" w:rsidP="00C4672E">
            <w:pPr>
              <w:jc w:val="right"/>
              <w:rPr>
                <w:rFonts w:eastAsia="Times New Roman"/>
              </w:rPr>
            </w:pPr>
          </w:p>
        </w:tc>
        <w:tc>
          <w:tcPr>
            <w:tcW w:w="5068" w:type="dxa"/>
          </w:tcPr>
          <w:p w:rsidR="007720F6" w:rsidRPr="007720F6" w:rsidRDefault="007720F6" w:rsidP="00C4672E">
            <w:pPr>
              <w:jc w:val="right"/>
              <w:rPr>
                <w:rFonts w:eastAsia="Times New Roman"/>
                <w:b/>
              </w:rPr>
            </w:pPr>
          </w:p>
        </w:tc>
      </w:tr>
    </w:tbl>
    <w:p w:rsidR="00FB1A85" w:rsidRPr="007720F6" w:rsidRDefault="00FB1A85" w:rsidP="007720F6">
      <w:pPr>
        <w:jc w:val="both"/>
        <w:rPr>
          <w:rFonts w:eastAsia="Times New Roman"/>
        </w:rPr>
      </w:pPr>
    </w:p>
    <w:p w:rsidR="00FB1A85" w:rsidRPr="007720F6" w:rsidRDefault="00FB1A85" w:rsidP="00ED7B97">
      <w:pPr>
        <w:jc w:val="center"/>
        <w:rPr>
          <w:rFonts w:eastAsia="Times New Roman"/>
        </w:rPr>
      </w:pPr>
      <w:r w:rsidRPr="007720F6">
        <w:rPr>
          <w:rFonts w:eastAsia="Times New Roman"/>
        </w:rPr>
        <w:t>Акт приема-передачи подарка</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 ________ 20__ г.                                            N 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Я, 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(Ф.И.О.)</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(занимаемая должность)</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передаю подарок</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(краткое описание подарка)</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полученный</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(краткое описание мероприятия, на котором получен подарок)</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Приложение &lt;1&gt;: ________________________________________________ на ____ л.</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(наименование документов: чек, гарантийныйталон и т.п.)</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Передал:                            Принял:</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            _____________________________/_________</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(Ф.И.О.)    (подпись)            (Ф.И.О. занимаемая должность) (подпись)</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ED7B97"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Подарок стоимостью &lt;2</w:t>
      </w:r>
      <w:r w:rsidR="00FB1A85" w:rsidRPr="007720F6">
        <w:rPr>
          <w:rFonts w:eastAsia="Times New Roman"/>
        </w:rPr>
        <w:t>&gt; __________________________</w:t>
      </w:r>
      <w:r>
        <w:rPr>
          <w:rFonts w:eastAsia="Times New Roman"/>
        </w:rPr>
        <w:t>_____</w:t>
      </w:r>
      <w:r w:rsidR="00FB1A85" w:rsidRPr="007720F6">
        <w:rPr>
          <w:rFonts w:eastAsia="Times New Roman"/>
        </w:rPr>
        <w:t>____________возвращен</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на основании: 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(документального подтверждения, решения комиссии</w:t>
      </w:r>
      <w:r w:rsidR="00ED7B97" w:rsidRPr="00ED7B97">
        <w:rPr>
          <w:rFonts w:eastAsia="Times New Roman"/>
          <w:sz w:val="20"/>
          <w:szCs w:val="20"/>
        </w:rPr>
        <w:t>)</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(дата, номер)</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Передал:                            Принял:</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            _____________________________/_________</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 xml:space="preserve">  (Ф.И.О.)    (подпись)                      (Ф.И.О.)            (подпись)</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                      _________________</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 xml:space="preserve"> (дата)                               (дата)</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ind w:firstLine="547"/>
        <w:jc w:val="both"/>
        <w:rPr>
          <w:rFonts w:eastAsia="Times New Roman"/>
        </w:rPr>
      </w:pPr>
      <w:r w:rsidRPr="007720F6">
        <w:rPr>
          <w:rFonts w:eastAsia="Times New Roman"/>
        </w:rPr>
        <w:t>&lt;1&gt; Заполняется при наличии документов, подтверждающих стоимость (цену) подарка.</w:t>
      </w:r>
    </w:p>
    <w:p w:rsidR="00FB1A85" w:rsidRPr="007720F6" w:rsidRDefault="00FB1A85" w:rsidP="007720F6">
      <w:pPr>
        <w:ind w:firstLine="547"/>
        <w:jc w:val="both"/>
        <w:rPr>
          <w:rFonts w:eastAsia="Times New Roman"/>
        </w:rPr>
      </w:pPr>
      <w:r w:rsidRPr="007720F6">
        <w:rPr>
          <w:rFonts w:eastAsia="Times New Roman"/>
        </w:rPr>
        <w:t>&lt;2&gt; Заполняется, если стоимость подарка не превышает 3 тыс. рублей.</w:t>
      </w:r>
    </w:p>
    <w:p w:rsidR="004F34DA" w:rsidRPr="007720F6" w:rsidRDefault="004F34DA" w:rsidP="007720F6"/>
    <w:sectPr w:rsidR="004F34DA" w:rsidRPr="007720F6" w:rsidSect="00ED7B9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3F5B"/>
    <w:multiLevelType w:val="hybridMultilevel"/>
    <w:tmpl w:val="A93E2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A85"/>
    <w:rsid w:val="000E1B48"/>
    <w:rsid w:val="00132620"/>
    <w:rsid w:val="0024551A"/>
    <w:rsid w:val="003243B5"/>
    <w:rsid w:val="003715AE"/>
    <w:rsid w:val="003B397D"/>
    <w:rsid w:val="003C0B66"/>
    <w:rsid w:val="004801AC"/>
    <w:rsid w:val="004F34DA"/>
    <w:rsid w:val="005027FD"/>
    <w:rsid w:val="005044D9"/>
    <w:rsid w:val="00516A6C"/>
    <w:rsid w:val="00631182"/>
    <w:rsid w:val="0069555A"/>
    <w:rsid w:val="006D4882"/>
    <w:rsid w:val="0073239B"/>
    <w:rsid w:val="00740EC7"/>
    <w:rsid w:val="007464D4"/>
    <w:rsid w:val="007720F6"/>
    <w:rsid w:val="00777512"/>
    <w:rsid w:val="008360CA"/>
    <w:rsid w:val="008675C3"/>
    <w:rsid w:val="0087408F"/>
    <w:rsid w:val="008A0C0A"/>
    <w:rsid w:val="0096404E"/>
    <w:rsid w:val="009B16B5"/>
    <w:rsid w:val="009B76C5"/>
    <w:rsid w:val="00A349E4"/>
    <w:rsid w:val="00A666BA"/>
    <w:rsid w:val="00AB4B22"/>
    <w:rsid w:val="00B01BEE"/>
    <w:rsid w:val="00B31EEE"/>
    <w:rsid w:val="00BB6ECE"/>
    <w:rsid w:val="00C14531"/>
    <w:rsid w:val="00CC463E"/>
    <w:rsid w:val="00E646AB"/>
    <w:rsid w:val="00E80D0C"/>
    <w:rsid w:val="00ED7B97"/>
    <w:rsid w:val="00F05D38"/>
    <w:rsid w:val="00F821F4"/>
    <w:rsid w:val="00FB1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1A"/>
    <w:rPr>
      <w:rFonts w:ascii="Times New Roman" w:hAnsi="Times New Roman"/>
      <w:sz w:val="24"/>
      <w:szCs w:val="24"/>
      <w:lang w:eastAsia="ru-RU"/>
    </w:rPr>
  </w:style>
  <w:style w:type="paragraph" w:styleId="1">
    <w:name w:val="heading 1"/>
    <w:basedOn w:val="a"/>
    <w:next w:val="a"/>
    <w:link w:val="10"/>
    <w:uiPriority w:val="9"/>
    <w:qFormat/>
    <w:rsid w:val="0024551A"/>
    <w:pPr>
      <w:keepNext/>
      <w:spacing w:before="240" w:after="60"/>
      <w:outlineLvl w:val="0"/>
    </w:pPr>
    <w:rPr>
      <w:rFonts w:ascii="Cambria" w:eastAsia="Times New Roman" w:hAnsi="Cambria"/>
      <w:b/>
      <w:bCs/>
      <w:kern w:val="32"/>
      <w:sz w:val="32"/>
      <w:szCs w:val="32"/>
      <w:lang w:eastAsia="en-US"/>
    </w:rPr>
  </w:style>
  <w:style w:type="paragraph" w:styleId="3">
    <w:name w:val="heading 3"/>
    <w:basedOn w:val="a"/>
    <w:next w:val="a"/>
    <w:link w:val="30"/>
    <w:uiPriority w:val="9"/>
    <w:unhideWhenUsed/>
    <w:qFormat/>
    <w:rsid w:val="0024551A"/>
    <w:pPr>
      <w:keepNext/>
      <w:spacing w:before="240" w:after="60"/>
      <w:outlineLvl w:val="2"/>
    </w:pPr>
    <w:rPr>
      <w:rFonts w:ascii="Cambria" w:eastAsia="Times New Roman" w:hAnsi="Cambria"/>
      <w:b/>
      <w:bCs/>
      <w:sz w:val="26"/>
      <w:szCs w:val="26"/>
      <w:lang w:eastAsia="en-US"/>
    </w:rPr>
  </w:style>
  <w:style w:type="paragraph" w:styleId="6">
    <w:name w:val="heading 6"/>
    <w:basedOn w:val="a"/>
    <w:next w:val="a"/>
    <w:link w:val="60"/>
    <w:qFormat/>
    <w:rsid w:val="0024551A"/>
    <w:pPr>
      <w:keepNext/>
      <w:jc w:val="center"/>
      <w:outlineLvl w:val="5"/>
    </w:pPr>
    <w:rPr>
      <w:rFonts w:eastAsia="Times New Roman"/>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4551A"/>
    <w:rPr>
      <w:rFonts w:ascii="Cambria" w:eastAsia="Times New Roman" w:hAnsi="Cambria"/>
      <w:b/>
      <w:bCs/>
      <w:sz w:val="26"/>
      <w:szCs w:val="26"/>
    </w:rPr>
  </w:style>
  <w:style w:type="character" w:customStyle="1" w:styleId="10">
    <w:name w:val="Заголовок 1 Знак"/>
    <w:link w:val="1"/>
    <w:uiPriority w:val="9"/>
    <w:rsid w:val="0024551A"/>
    <w:rPr>
      <w:rFonts w:ascii="Cambria" w:eastAsia="Times New Roman" w:hAnsi="Cambria"/>
      <w:b/>
      <w:bCs/>
      <w:kern w:val="32"/>
      <w:sz w:val="32"/>
      <w:szCs w:val="32"/>
    </w:rPr>
  </w:style>
  <w:style w:type="character" w:customStyle="1" w:styleId="60">
    <w:name w:val="Заголовок 6 Знак"/>
    <w:link w:val="6"/>
    <w:rsid w:val="0024551A"/>
    <w:rPr>
      <w:rFonts w:ascii="Times New Roman" w:eastAsia="Times New Roman" w:hAnsi="Times New Roman"/>
      <w:b/>
      <w:i/>
      <w:sz w:val="44"/>
      <w:lang w:eastAsia="ru-RU"/>
    </w:rPr>
  </w:style>
  <w:style w:type="paragraph" w:styleId="a3">
    <w:name w:val="caption"/>
    <w:basedOn w:val="a"/>
    <w:next w:val="a"/>
    <w:uiPriority w:val="35"/>
    <w:qFormat/>
    <w:rsid w:val="0024551A"/>
    <w:rPr>
      <w:rFonts w:eastAsia="Times New Roman"/>
      <w:b/>
      <w:bCs/>
      <w:sz w:val="20"/>
      <w:szCs w:val="20"/>
    </w:rPr>
  </w:style>
  <w:style w:type="character" w:styleId="a4">
    <w:name w:val="Strong"/>
    <w:uiPriority w:val="22"/>
    <w:qFormat/>
    <w:rsid w:val="0024551A"/>
    <w:rPr>
      <w:b/>
      <w:bCs/>
    </w:rPr>
  </w:style>
  <w:style w:type="paragraph" w:styleId="a5">
    <w:name w:val="No Spacing"/>
    <w:uiPriority w:val="1"/>
    <w:qFormat/>
    <w:rsid w:val="0024551A"/>
    <w:rPr>
      <w:sz w:val="22"/>
      <w:szCs w:val="22"/>
    </w:rPr>
  </w:style>
  <w:style w:type="paragraph" w:styleId="a6">
    <w:name w:val="List Paragraph"/>
    <w:basedOn w:val="a"/>
    <w:uiPriority w:val="34"/>
    <w:qFormat/>
    <w:rsid w:val="0024551A"/>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semiHidden/>
    <w:unhideWhenUsed/>
    <w:rsid w:val="00FB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1A85"/>
    <w:rPr>
      <w:rFonts w:ascii="Courier New" w:eastAsia="Times New Roman" w:hAnsi="Courier New" w:cs="Courier New"/>
      <w:lang w:eastAsia="ru-RU"/>
    </w:rPr>
  </w:style>
  <w:style w:type="table" w:styleId="a7">
    <w:name w:val="Table Grid"/>
    <w:basedOn w:val="a1"/>
    <w:uiPriority w:val="59"/>
    <w:rsid w:val="00B0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14531"/>
    <w:pPr>
      <w:spacing w:before="100" w:beforeAutospacing="1" w:after="100" w:afterAutospacing="1"/>
    </w:pPr>
    <w:rPr>
      <w:rFonts w:eastAsia="Times New Roman"/>
    </w:rPr>
  </w:style>
  <w:style w:type="character" w:customStyle="1" w:styleId="ed">
    <w:name w:val="ed"/>
    <w:basedOn w:val="a0"/>
    <w:rsid w:val="00C14531"/>
  </w:style>
</w:styles>
</file>

<file path=word/webSettings.xml><?xml version="1.0" encoding="utf-8"?>
<w:webSettings xmlns:r="http://schemas.openxmlformats.org/officeDocument/2006/relationships" xmlns:w="http://schemas.openxmlformats.org/wordprocessingml/2006/main">
  <w:divs>
    <w:div w:id="339242687">
      <w:bodyDiv w:val="1"/>
      <w:marLeft w:val="0"/>
      <w:marRight w:val="0"/>
      <w:marTop w:val="0"/>
      <w:marBottom w:val="0"/>
      <w:divBdr>
        <w:top w:val="none" w:sz="0" w:space="0" w:color="auto"/>
        <w:left w:val="none" w:sz="0" w:space="0" w:color="auto"/>
        <w:bottom w:val="none" w:sz="0" w:space="0" w:color="auto"/>
        <w:right w:val="none" w:sz="0" w:space="0" w:color="auto"/>
      </w:divBdr>
    </w:div>
    <w:div w:id="634993917">
      <w:bodyDiv w:val="1"/>
      <w:marLeft w:val="0"/>
      <w:marRight w:val="0"/>
      <w:marTop w:val="0"/>
      <w:marBottom w:val="0"/>
      <w:divBdr>
        <w:top w:val="none" w:sz="0" w:space="0" w:color="auto"/>
        <w:left w:val="none" w:sz="0" w:space="0" w:color="auto"/>
        <w:bottom w:val="none" w:sz="0" w:space="0" w:color="auto"/>
        <w:right w:val="none" w:sz="0" w:space="0" w:color="auto"/>
      </w:divBdr>
    </w:div>
    <w:div w:id="973757542">
      <w:bodyDiv w:val="1"/>
      <w:marLeft w:val="0"/>
      <w:marRight w:val="0"/>
      <w:marTop w:val="0"/>
      <w:marBottom w:val="0"/>
      <w:divBdr>
        <w:top w:val="none" w:sz="0" w:space="0" w:color="auto"/>
        <w:left w:val="none" w:sz="0" w:space="0" w:color="auto"/>
        <w:bottom w:val="none" w:sz="0" w:space="0" w:color="auto"/>
        <w:right w:val="none" w:sz="0" w:space="0" w:color="auto"/>
      </w:divBdr>
    </w:div>
    <w:div w:id="1371494920">
      <w:bodyDiv w:val="1"/>
      <w:marLeft w:val="0"/>
      <w:marRight w:val="0"/>
      <w:marTop w:val="0"/>
      <w:marBottom w:val="0"/>
      <w:divBdr>
        <w:top w:val="none" w:sz="0" w:space="0" w:color="auto"/>
        <w:left w:val="none" w:sz="0" w:space="0" w:color="auto"/>
        <w:bottom w:val="none" w:sz="0" w:space="0" w:color="auto"/>
        <w:right w:val="none" w:sz="0" w:space="0" w:color="auto"/>
      </w:divBdr>
    </w:div>
    <w:div w:id="1825507864">
      <w:bodyDiv w:val="1"/>
      <w:marLeft w:val="0"/>
      <w:marRight w:val="0"/>
      <w:marTop w:val="0"/>
      <w:marBottom w:val="0"/>
      <w:divBdr>
        <w:top w:val="none" w:sz="0" w:space="0" w:color="auto"/>
        <w:left w:val="none" w:sz="0" w:space="0" w:color="auto"/>
        <w:bottom w:val="none" w:sz="0" w:space="0" w:color="auto"/>
        <w:right w:val="none" w:sz="0" w:space="0" w:color="auto"/>
      </w:divBdr>
      <w:divsChild>
        <w:div w:id="1040277654">
          <w:marLeft w:val="60"/>
          <w:marRight w:val="60"/>
          <w:marTop w:val="100"/>
          <w:marBottom w:val="100"/>
          <w:divBdr>
            <w:top w:val="none" w:sz="0" w:space="0" w:color="auto"/>
            <w:left w:val="none" w:sz="0" w:space="0" w:color="auto"/>
            <w:bottom w:val="none" w:sz="0" w:space="0" w:color="auto"/>
            <w:right w:val="none" w:sz="0" w:space="0" w:color="auto"/>
          </w:divBdr>
        </w:div>
        <w:div w:id="85687207">
          <w:marLeft w:val="60"/>
          <w:marRight w:val="60"/>
          <w:marTop w:val="100"/>
          <w:marBottom w:val="100"/>
          <w:divBdr>
            <w:top w:val="none" w:sz="0" w:space="0" w:color="auto"/>
            <w:left w:val="none" w:sz="0" w:space="0" w:color="auto"/>
            <w:bottom w:val="none" w:sz="0" w:space="0" w:color="auto"/>
            <w:right w:val="none" w:sz="0" w:space="0" w:color="auto"/>
          </w:divBdr>
        </w:div>
        <w:div w:id="1484085222">
          <w:marLeft w:val="60"/>
          <w:marRight w:val="60"/>
          <w:marTop w:val="100"/>
          <w:marBottom w:val="100"/>
          <w:divBdr>
            <w:top w:val="none" w:sz="0" w:space="0" w:color="auto"/>
            <w:left w:val="none" w:sz="0" w:space="0" w:color="auto"/>
            <w:bottom w:val="none" w:sz="0" w:space="0" w:color="auto"/>
            <w:right w:val="none" w:sz="0" w:space="0" w:color="auto"/>
          </w:divBdr>
        </w:div>
        <w:div w:id="1135878859">
          <w:marLeft w:val="60"/>
          <w:marRight w:val="60"/>
          <w:marTop w:val="100"/>
          <w:marBottom w:val="100"/>
          <w:divBdr>
            <w:top w:val="none" w:sz="0" w:space="0" w:color="auto"/>
            <w:left w:val="none" w:sz="0" w:space="0" w:color="auto"/>
            <w:bottom w:val="none" w:sz="0" w:space="0" w:color="auto"/>
            <w:right w:val="none" w:sz="0" w:space="0" w:color="auto"/>
          </w:divBdr>
        </w:div>
        <w:div w:id="1486237955">
          <w:marLeft w:val="60"/>
          <w:marRight w:val="60"/>
          <w:marTop w:val="100"/>
          <w:marBottom w:val="100"/>
          <w:divBdr>
            <w:top w:val="none" w:sz="0" w:space="0" w:color="auto"/>
            <w:left w:val="none" w:sz="0" w:space="0" w:color="auto"/>
            <w:bottom w:val="none" w:sz="0" w:space="0" w:color="auto"/>
            <w:right w:val="none" w:sz="0" w:space="0" w:color="auto"/>
          </w:divBdr>
          <w:divsChild>
            <w:div w:id="1490098550">
              <w:marLeft w:val="0"/>
              <w:marRight w:val="0"/>
              <w:marTop w:val="0"/>
              <w:marBottom w:val="0"/>
              <w:divBdr>
                <w:top w:val="none" w:sz="0" w:space="0" w:color="auto"/>
                <w:left w:val="none" w:sz="0" w:space="0" w:color="auto"/>
                <w:bottom w:val="none" w:sz="0" w:space="0" w:color="auto"/>
                <w:right w:val="none" w:sz="0" w:space="0" w:color="auto"/>
              </w:divBdr>
            </w:div>
          </w:divsChild>
        </w:div>
        <w:div w:id="1763797245">
          <w:marLeft w:val="60"/>
          <w:marRight w:val="60"/>
          <w:marTop w:val="100"/>
          <w:marBottom w:val="100"/>
          <w:divBdr>
            <w:top w:val="none" w:sz="0" w:space="0" w:color="auto"/>
            <w:left w:val="none" w:sz="0" w:space="0" w:color="auto"/>
            <w:bottom w:val="none" w:sz="0" w:space="0" w:color="auto"/>
            <w:right w:val="none" w:sz="0" w:space="0" w:color="auto"/>
          </w:divBdr>
          <w:divsChild>
            <w:div w:id="1516530261">
              <w:marLeft w:val="0"/>
              <w:marRight w:val="0"/>
              <w:marTop w:val="0"/>
              <w:marBottom w:val="0"/>
              <w:divBdr>
                <w:top w:val="none" w:sz="0" w:space="0" w:color="auto"/>
                <w:left w:val="none" w:sz="0" w:space="0" w:color="auto"/>
                <w:bottom w:val="none" w:sz="0" w:space="0" w:color="auto"/>
                <w:right w:val="none" w:sz="0" w:space="0" w:color="auto"/>
              </w:divBdr>
            </w:div>
          </w:divsChild>
        </w:div>
        <w:div w:id="298808541">
          <w:marLeft w:val="60"/>
          <w:marRight w:val="60"/>
          <w:marTop w:val="100"/>
          <w:marBottom w:val="100"/>
          <w:divBdr>
            <w:top w:val="none" w:sz="0" w:space="0" w:color="auto"/>
            <w:left w:val="none" w:sz="0" w:space="0" w:color="auto"/>
            <w:bottom w:val="none" w:sz="0" w:space="0" w:color="auto"/>
            <w:right w:val="none" w:sz="0" w:space="0" w:color="auto"/>
          </w:divBdr>
          <w:divsChild>
            <w:div w:id="1238321374">
              <w:marLeft w:val="0"/>
              <w:marRight w:val="0"/>
              <w:marTop w:val="0"/>
              <w:marBottom w:val="0"/>
              <w:divBdr>
                <w:top w:val="none" w:sz="0" w:space="0" w:color="auto"/>
                <w:left w:val="none" w:sz="0" w:space="0" w:color="auto"/>
                <w:bottom w:val="none" w:sz="0" w:space="0" w:color="auto"/>
                <w:right w:val="none" w:sz="0" w:space="0" w:color="auto"/>
              </w:divBdr>
            </w:div>
          </w:divsChild>
        </w:div>
        <w:div w:id="817720740">
          <w:marLeft w:val="60"/>
          <w:marRight w:val="60"/>
          <w:marTop w:val="100"/>
          <w:marBottom w:val="100"/>
          <w:divBdr>
            <w:top w:val="none" w:sz="0" w:space="0" w:color="auto"/>
            <w:left w:val="none" w:sz="0" w:space="0" w:color="auto"/>
            <w:bottom w:val="none" w:sz="0" w:space="0" w:color="auto"/>
            <w:right w:val="none" w:sz="0" w:space="0" w:color="auto"/>
          </w:divBdr>
          <w:divsChild>
            <w:div w:id="1617177944">
              <w:marLeft w:val="0"/>
              <w:marRight w:val="0"/>
              <w:marTop w:val="0"/>
              <w:marBottom w:val="0"/>
              <w:divBdr>
                <w:top w:val="none" w:sz="0" w:space="0" w:color="auto"/>
                <w:left w:val="none" w:sz="0" w:space="0" w:color="auto"/>
                <w:bottom w:val="none" w:sz="0" w:space="0" w:color="auto"/>
                <w:right w:val="none" w:sz="0" w:space="0" w:color="auto"/>
              </w:divBdr>
            </w:div>
          </w:divsChild>
        </w:div>
        <w:div w:id="595096227">
          <w:marLeft w:val="60"/>
          <w:marRight w:val="60"/>
          <w:marTop w:val="100"/>
          <w:marBottom w:val="100"/>
          <w:divBdr>
            <w:top w:val="none" w:sz="0" w:space="0" w:color="auto"/>
            <w:left w:val="none" w:sz="0" w:space="0" w:color="auto"/>
            <w:bottom w:val="none" w:sz="0" w:space="0" w:color="auto"/>
            <w:right w:val="none" w:sz="0" w:space="0" w:color="auto"/>
          </w:divBdr>
          <w:divsChild>
            <w:div w:id="1639534045">
              <w:marLeft w:val="0"/>
              <w:marRight w:val="0"/>
              <w:marTop w:val="0"/>
              <w:marBottom w:val="0"/>
              <w:divBdr>
                <w:top w:val="none" w:sz="0" w:space="0" w:color="auto"/>
                <w:left w:val="none" w:sz="0" w:space="0" w:color="auto"/>
                <w:bottom w:val="none" w:sz="0" w:space="0" w:color="auto"/>
                <w:right w:val="none" w:sz="0" w:space="0" w:color="auto"/>
              </w:divBdr>
            </w:div>
          </w:divsChild>
        </w:div>
        <w:div w:id="772357041">
          <w:marLeft w:val="60"/>
          <w:marRight w:val="60"/>
          <w:marTop w:val="100"/>
          <w:marBottom w:val="100"/>
          <w:divBdr>
            <w:top w:val="none" w:sz="0" w:space="0" w:color="auto"/>
            <w:left w:val="none" w:sz="0" w:space="0" w:color="auto"/>
            <w:bottom w:val="none" w:sz="0" w:space="0" w:color="auto"/>
            <w:right w:val="none" w:sz="0" w:space="0" w:color="auto"/>
          </w:divBdr>
          <w:divsChild>
            <w:div w:id="2053263196">
              <w:marLeft w:val="0"/>
              <w:marRight w:val="0"/>
              <w:marTop w:val="0"/>
              <w:marBottom w:val="0"/>
              <w:divBdr>
                <w:top w:val="none" w:sz="0" w:space="0" w:color="auto"/>
                <w:left w:val="none" w:sz="0" w:space="0" w:color="auto"/>
                <w:bottom w:val="none" w:sz="0" w:space="0" w:color="auto"/>
                <w:right w:val="none" w:sz="0" w:space="0" w:color="auto"/>
              </w:divBdr>
            </w:div>
          </w:divsChild>
        </w:div>
        <w:div w:id="2004117086">
          <w:marLeft w:val="60"/>
          <w:marRight w:val="60"/>
          <w:marTop w:val="100"/>
          <w:marBottom w:val="100"/>
          <w:divBdr>
            <w:top w:val="none" w:sz="0" w:space="0" w:color="auto"/>
            <w:left w:val="none" w:sz="0" w:space="0" w:color="auto"/>
            <w:bottom w:val="none" w:sz="0" w:space="0" w:color="auto"/>
            <w:right w:val="none" w:sz="0" w:space="0" w:color="auto"/>
          </w:divBdr>
          <w:divsChild>
            <w:div w:id="262997285">
              <w:marLeft w:val="0"/>
              <w:marRight w:val="0"/>
              <w:marTop w:val="0"/>
              <w:marBottom w:val="0"/>
              <w:divBdr>
                <w:top w:val="none" w:sz="0" w:space="0" w:color="auto"/>
                <w:left w:val="none" w:sz="0" w:space="0" w:color="auto"/>
                <w:bottom w:val="none" w:sz="0" w:space="0" w:color="auto"/>
                <w:right w:val="none" w:sz="0" w:space="0" w:color="auto"/>
              </w:divBdr>
            </w:div>
          </w:divsChild>
        </w:div>
        <w:div w:id="160316666">
          <w:marLeft w:val="60"/>
          <w:marRight w:val="60"/>
          <w:marTop w:val="100"/>
          <w:marBottom w:val="100"/>
          <w:divBdr>
            <w:top w:val="none" w:sz="0" w:space="0" w:color="auto"/>
            <w:left w:val="none" w:sz="0" w:space="0" w:color="auto"/>
            <w:bottom w:val="none" w:sz="0" w:space="0" w:color="auto"/>
            <w:right w:val="none" w:sz="0" w:space="0" w:color="auto"/>
          </w:divBdr>
          <w:divsChild>
            <w:div w:id="1572110085">
              <w:marLeft w:val="0"/>
              <w:marRight w:val="0"/>
              <w:marTop w:val="0"/>
              <w:marBottom w:val="0"/>
              <w:divBdr>
                <w:top w:val="none" w:sz="0" w:space="0" w:color="auto"/>
                <w:left w:val="none" w:sz="0" w:space="0" w:color="auto"/>
                <w:bottom w:val="none" w:sz="0" w:space="0" w:color="auto"/>
                <w:right w:val="none" w:sz="0" w:space="0" w:color="auto"/>
              </w:divBdr>
            </w:div>
          </w:divsChild>
        </w:div>
        <w:div w:id="1631202049">
          <w:marLeft w:val="60"/>
          <w:marRight w:val="60"/>
          <w:marTop w:val="100"/>
          <w:marBottom w:val="100"/>
          <w:divBdr>
            <w:top w:val="none" w:sz="0" w:space="0" w:color="auto"/>
            <w:left w:val="none" w:sz="0" w:space="0" w:color="auto"/>
            <w:bottom w:val="none" w:sz="0" w:space="0" w:color="auto"/>
            <w:right w:val="none" w:sz="0" w:space="0" w:color="auto"/>
          </w:divBdr>
          <w:divsChild>
            <w:div w:id="1397968387">
              <w:marLeft w:val="0"/>
              <w:marRight w:val="0"/>
              <w:marTop w:val="0"/>
              <w:marBottom w:val="0"/>
              <w:divBdr>
                <w:top w:val="none" w:sz="0" w:space="0" w:color="auto"/>
                <w:left w:val="none" w:sz="0" w:space="0" w:color="auto"/>
                <w:bottom w:val="none" w:sz="0" w:space="0" w:color="auto"/>
                <w:right w:val="none" w:sz="0" w:space="0" w:color="auto"/>
              </w:divBdr>
            </w:div>
          </w:divsChild>
        </w:div>
        <w:div w:id="2023125335">
          <w:marLeft w:val="60"/>
          <w:marRight w:val="60"/>
          <w:marTop w:val="100"/>
          <w:marBottom w:val="100"/>
          <w:divBdr>
            <w:top w:val="none" w:sz="0" w:space="0" w:color="auto"/>
            <w:left w:val="none" w:sz="0" w:space="0" w:color="auto"/>
            <w:bottom w:val="none" w:sz="0" w:space="0" w:color="auto"/>
            <w:right w:val="none" w:sz="0" w:space="0" w:color="auto"/>
          </w:divBdr>
          <w:divsChild>
            <w:div w:id="1492672568">
              <w:marLeft w:val="0"/>
              <w:marRight w:val="0"/>
              <w:marTop w:val="0"/>
              <w:marBottom w:val="0"/>
              <w:divBdr>
                <w:top w:val="none" w:sz="0" w:space="0" w:color="auto"/>
                <w:left w:val="none" w:sz="0" w:space="0" w:color="auto"/>
                <w:bottom w:val="none" w:sz="0" w:space="0" w:color="auto"/>
                <w:right w:val="none" w:sz="0" w:space="0" w:color="auto"/>
              </w:divBdr>
            </w:div>
          </w:divsChild>
        </w:div>
        <w:div w:id="417865442">
          <w:marLeft w:val="60"/>
          <w:marRight w:val="60"/>
          <w:marTop w:val="100"/>
          <w:marBottom w:val="100"/>
          <w:divBdr>
            <w:top w:val="none" w:sz="0" w:space="0" w:color="auto"/>
            <w:left w:val="none" w:sz="0" w:space="0" w:color="auto"/>
            <w:bottom w:val="none" w:sz="0" w:space="0" w:color="auto"/>
            <w:right w:val="none" w:sz="0" w:space="0" w:color="auto"/>
          </w:divBdr>
          <w:divsChild>
            <w:div w:id="990014606">
              <w:marLeft w:val="0"/>
              <w:marRight w:val="0"/>
              <w:marTop w:val="0"/>
              <w:marBottom w:val="0"/>
              <w:divBdr>
                <w:top w:val="none" w:sz="0" w:space="0" w:color="auto"/>
                <w:left w:val="none" w:sz="0" w:space="0" w:color="auto"/>
                <w:bottom w:val="none" w:sz="0" w:space="0" w:color="auto"/>
                <w:right w:val="none" w:sz="0" w:space="0" w:color="auto"/>
              </w:divBdr>
            </w:div>
          </w:divsChild>
        </w:div>
        <w:div w:id="822433464">
          <w:marLeft w:val="60"/>
          <w:marRight w:val="60"/>
          <w:marTop w:val="100"/>
          <w:marBottom w:val="100"/>
          <w:divBdr>
            <w:top w:val="none" w:sz="0" w:space="0" w:color="auto"/>
            <w:left w:val="none" w:sz="0" w:space="0" w:color="auto"/>
            <w:bottom w:val="none" w:sz="0" w:space="0" w:color="auto"/>
            <w:right w:val="none" w:sz="0" w:space="0" w:color="auto"/>
          </w:divBdr>
          <w:divsChild>
            <w:div w:id="1392538707">
              <w:marLeft w:val="0"/>
              <w:marRight w:val="0"/>
              <w:marTop w:val="0"/>
              <w:marBottom w:val="0"/>
              <w:divBdr>
                <w:top w:val="none" w:sz="0" w:space="0" w:color="auto"/>
                <w:left w:val="none" w:sz="0" w:space="0" w:color="auto"/>
                <w:bottom w:val="none" w:sz="0" w:space="0" w:color="auto"/>
                <w:right w:val="none" w:sz="0" w:space="0" w:color="auto"/>
              </w:divBdr>
            </w:div>
          </w:divsChild>
        </w:div>
        <w:div w:id="1118184679">
          <w:marLeft w:val="60"/>
          <w:marRight w:val="60"/>
          <w:marTop w:val="100"/>
          <w:marBottom w:val="100"/>
          <w:divBdr>
            <w:top w:val="none" w:sz="0" w:space="0" w:color="auto"/>
            <w:left w:val="none" w:sz="0" w:space="0" w:color="auto"/>
            <w:bottom w:val="none" w:sz="0" w:space="0" w:color="auto"/>
            <w:right w:val="none" w:sz="0" w:space="0" w:color="auto"/>
          </w:divBdr>
          <w:divsChild>
            <w:div w:id="1676377729">
              <w:marLeft w:val="0"/>
              <w:marRight w:val="0"/>
              <w:marTop w:val="0"/>
              <w:marBottom w:val="0"/>
              <w:divBdr>
                <w:top w:val="none" w:sz="0" w:space="0" w:color="auto"/>
                <w:left w:val="none" w:sz="0" w:space="0" w:color="auto"/>
                <w:bottom w:val="none" w:sz="0" w:space="0" w:color="auto"/>
                <w:right w:val="none" w:sz="0" w:space="0" w:color="auto"/>
              </w:divBdr>
            </w:div>
          </w:divsChild>
        </w:div>
        <w:div w:id="567768963">
          <w:marLeft w:val="60"/>
          <w:marRight w:val="60"/>
          <w:marTop w:val="100"/>
          <w:marBottom w:val="100"/>
          <w:divBdr>
            <w:top w:val="none" w:sz="0" w:space="0" w:color="auto"/>
            <w:left w:val="none" w:sz="0" w:space="0" w:color="auto"/>
            <w:bottom w:val="none" w:sz="0" w:space="0" w:color="auto"/>
            <w:right w:val="none" w:sz="0" w:space="0" w:color="auto"/>
          </w:divBdr>
          <w:divsChild>
            <w:div w:id="1358194329">
              <w:marLeft w:val="0"/>
              <w:marRight w:val="0"/>
              <w:marTop w:val="0"/>
              <w:marBottom w:val="0"/>
              <w:divBdr>
                <w:top w:val="none" w:sz="0" w:space="0" w:color="auto"/>
                <w:left w:val="none" w:sz="0" w:space="0" w:color="auto"/>
                <w:bottom w:val="none" w:sz="0" w:space="0" w:color="auto"/>
                <w:right w:val="none" w:sz="0" w:space="0" w:color="auto"/>
              </w:divBdr>
            </w:div>
          </w:divsChild>
        </w:div>
        <w:div w:id="873888334">
          <w:marLeft w:val="60"/>
          <w:marRight w:val="60"/>
          <w:marTop w:val="100"/>
          <w:marBottom w:val="100"/>
          <w:divBdr>
            <w:top w:val="none" w:sz="0" w:space="0" w:color="auto"/>
            <w:left w:val="none" w:sz="0" w:space="0" w:color="auto"/>
            <w:bottom w:val="none" w:sz="0" w:space="0" w:color="auto"/>
            <w:right w:val="none" w:sz="0" w:space="0" w:color="auto"/>
          </w:divBdr>
          <w:divsChild>
            <w:div w:id="398137697">
              <w:marLeft w:val="0"/>
              <w:marRight w:val="0"/>
              <w:marTop w:val="0"/>
              <w:marBottom w:val="0"/>
              <w:divBdr>
                <w:top w:val="none" w:sz="0" w:space="0" w:color="auto"/>
                <w:left w:val="none" w:sz="0" w:space="0" w:color="auto"/>
                <w:bottom w:val="none" w:sz="0" w:space="0" w:color="auto"/>
                <w:right w:val="none" w:sz="0" w:space="0" w:color="auto"/>
              </w:divBdr>
            </w:div>
          </w:divsChild>
        </w:div>
        <w:div w:id="234828494">
          <w:marLeft w:val="60"/>
          <w:marRight w:val="60"/>
          <w:marTop w:val="100"/>
          <w:marBottom w:val="100"/>
          <w:divBdr>
            <w:top w:val="none" w:sz="0" w:space="0" w:color="auto"/>
            <w:left w:val="none" w:sz="0" w:space="0" w:color="auto"/>
            <w:bottom w:val="none" w:sz="0" w:space="0" w:color="auto"/>
            <w:right w:val="none" w:sz="0" w:space="0" w:color="auto"/>
          </w:divBdr>
          <w:divsChild>
            <w:div w:id="903103833">
              <w:marLeft w:val="0"/>
              <w:marRight w:val="0"/>
              <w:marTop w:val="0"/>
              <w:marBottom w:val="0"/>
              <w:divBdr>
                <w:top w:val="none" w:sz="0" w:space="0" w:color="auto"/>
                <w:left w:val="none" w:sz="0" w:space="0" w:color="auto"/>
                <w:bottom w:val="none" w:sz="0" w:space="0" w:color="auto"/>
                <w:right w:val="none" w:sz="0" w:space="0" w:color="auto"/>
              </w:divBdr>
            </w:div>
          </w:divsChild>
        </w:div>
        <w:div w:id="645084886">
          <w:marLeft w:val="60"/>
          <w:marRight w:val="60"/>
          <w:marTop w:val="100"/>
          <w:marBottom w:val="100"/>
          <w:divBdr>
            <w:top w:val="none" w:sz="0" w:space="0" w:color="auto"/>
            <w:left w:val="none" w:sz="0" w:space="0" w:color="auto"/>
            <w:bottom w:val="none" w:sz="0" w:space="0" w:color="auto"/>
            <w:right w:val="none" w:sz="0" w:space="0" w:color="auto"/>
          </w:divBdr>
        </w:div>
        <w:div w:id="1354068347">
          <w:marLeft w:val="60"/>
          <w:marRight w:val="60"/>
          <w:marTop w:val="100"/>
          <w:marBottom w:val="100"/>
          <w:divBdr>
            <w:top w:val="none" w:sz="0" w:space="0" w:color="auto"/>
            <w:left w:val="none" w:sz="0" w:space="0" w:color="auto"/>
            <w:bottom w:val="none" w:sz="0" w:space="0" w:color="auto"/>
            <w:right w:val="none" w:sz="0" w:space="0" w:color="auto"/>
          </w:divBdr>
        </w:div>
        <w:div w:id="922496947">
          <w:marLeft w:val="60"/>
          <w:marRight w:val="60"/>
          <w:marTop w:val="100"/>
          <w:marBottom w:val="100"/>
          <w:divBdr>
            <w:top w:val="none" w:sz="0" w:space="0" w:color="auto"/>
            <w:left w:val="none" w:sz="0" w:space="0" w:color="auto"/>
            <w:bottom w:val="none" w:sz="0" w:space="0" w:color="auto"/>
            <w:right w:val="none" w:sz="0" w:space="0" w:color="auto"/>
          </w:divBdr>
        </w:div>
        <w:div w:id="257102190">
          <w:marLeft w:val="60"/>
          <w:marRight w:val="60"/>
          <w:marTop w:val="100"/>
          <w:marBottom w:val="100"/>
          <w:divBdr>
            <w:top w:val="none" w:sz="0" w:space="0" w:color="auto"/>
            <w:left w:val="none" w:sz="0" w:space="0" w:color="auto"/>
            <w:bottom w:val="none" w:sz="0" w:space="0" w:color="auto"/>
            <w:right w:val="none" w:sz="0" w:space="0" w:color="auto"/>
          </w:divBdr>
        </w:div>
        <w:div w:id="927345152">
          <w:marLeft w:val="60"/>
          <w:marRight w:val="60"/>
          <w:marTop w:val="100"/>
          <w:marBottom w:val="100"/>
          <w:divBdr>
            <w:top w:val="none" w:sz="0" w:space="0" w:color="auto"/>
            <w:left w:val="none" w:sz="0" w:space="0" w:color="auto"/>
            <w:bottom w:val="none" w:sz="0" w:space="0" w:color="auto"/>
            <w:right w:val="none" w:sz="0" w:space="0" w:color="auto"/>
          </w:divBdr>
        </w:div>
        <w:div w:id="1204245366">
          <w:marLeft w:val="60"/>
          <w:marRight w:val="60"/>
          <w:marTop w:val="100"/>
          <w:marBottom w:val="100"/>
          <w:divBdr>
            <w:top w:val="none" w:sz="0" w:space="0" w:color="auto"/>
            <w:left w:val="none" w:sz="0" w:space="0" w:color="auto"/>
            <w:bottom w:val="none" w:sz="0" w:space="0" w:color="auto"/>
            <w:right w:val="none" w:sz="0" w:space="0" w:color="auto"/>
          </w:divBdr>
        </w:div>
        <w:div w:id="2079937606">
          <w:marLeft w:val="60"/>
          <w:marRight w:val="60"/>
          <w:marTop w:val="100"/>
          <w:marBottom w:val="100"/>
          <w:divBdr>
            <w:top w:val="none" w:sz="0" w:space="0" w:color="auto"/>
            <w:left w:val="none" w:sz="0" w:space="0" w:color="auto"/>
            <w:bottom w:val="none" w:sz="0" w:space="0" w:color="auto"/>
            <w:right w:val="none" w:sz="0" w:space="0" w:color="auto"/>
          </w:divBdr>
        </w:div>
        <w:div w:id="685137057">
          <w:marLeft w:val="60"/>
          <w:marRight w:val="60"/>
          <w:marTop w:val="100"/>
          <w:marBottom w:val="100"/>
          <w:divBdr>
            <w:top w:val="none" w:sz="0" w:space="0" w:color="auto"/>
            <w:left w:val="none" w:sz="0" w:space="0" w:color="auto"/>
            <w:bottom w:val="none" w:sz="0" w:space="0" w:color="auto"/>
            <w:right w:val="none" w:sz="0" w:space="0" w:color="auto"/>
          </w:divBdr>
        </w:div>
        <w:div w:id="66166546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2021-12-15T01:14:00Z</cp:lastPrinted>
  <dcterms:created xsi:type="dcterms:W3CDTF">2022-10-07T01:03:00Z</dcterms:created>
  <dcterms:modified xsi:type="dcterms:W3CDTF">2022-10-07T01:03:00Z</dcterms:modified>
</cp:coreProperties>
</file>